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446D3" w14:textId="5671723C" w:rsidR="00767F2A" w:rsidRDefault="008A28B1" w:rsidP="008A28B1">
      <w:pPr>
        <w:pStyle w:val="BodyText"/>
        <w:spacing w:before="3"/>
        <w:ind w:left="0"/>
        <w:jc w:val="center"/>
        <w:rPr>
          <w:b/>
          <w:sz w:val="48"/>
        </w:rPr>
      </w:pPr>
      <w:r>
        <w:rPr>
          <w:noProof/>
        </w:rPr>
        <w:drawing>
          <wp:inline distT="0" distB="0" distL="0" distR="0" wp14:anchorId="5938581D" wp14:editId="61993516">
            <wp:extent cx="4543425" cy="1009650"/>
            <wp:effectExtent l="0" t="0" r="0" b="0"/>
            <wp:docPr id="4" name="Picture 4" descr="C:\Users\surteest197\AppData\Local\Microsoft\Windows\Temporary Internet Files\Content.MSO\CBA09D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surteest197\AppData\Local\Microsoft\Windows\Temporary Internet Files\Content.MSO\CBA09D2.tmp"/>
                    <pic:cNvPicPr>
                      <a:picLocks noChangeAspect="1"/>
                    </pic:cNvPicPr>
                  </pic:nvPicPr>
                  <pic:blipFill rotWithShape="1">
                    <a:blip r:embed="rId7">
                      <a:extLst>
                        <a:ext uri="{28A0092B-C50C-407E-A947-70E740481C1C}">
                          <a14:useLocalDpi xmlns:a14="http://schemas.microsoft.com/office/drawing/2010/main" val="0"/>
                        </a:ext>
                      </a:extLst>
                    </a:blip>
                    <a:srcRect r="-7432" b="-7432"/>
                    <a:stretch/>
                  </pic:blipFill>
                  <pic:spPr bwMode="auto">
                    <a:xfrm>
                      <a:off x="0" y="0"/>
                      <a:ext cx="4543425" cy="1009650"/>
                    </a:xfrm>
                    <a:prstGeom prst="rect">
                      <a:avLst/>
                    </a:prstGeom>
                    <a:noFill/>
                    <a:ln>
                      <a:noFill/>
                    </a:ln>
                  </pic:spPr>
                </pic:pic>
              </a:graphicData>
            </a:graphic>
          </wp:inline>
        </w:drawing>
      </w:r>
    </w:p>
    <w:p w14:paraId="765D8417" w14:textId="77777777" w:rsidR="008A28B1" w:rsidRDefault="008A28B1">
      <w:pPr>
        <w:pStyle w:val="Heading2"/>
        <w:rPr>
          <w:spacing w:val="-4"/>
        </w:rPr>
      </w:pPr>
    </w:p>
    <w:p w14:paraId="307DFF85" w14:textId="48F83D89" w:rsidR="00767F2A" w:rsidRDefault="00000000">
      <w:pPr>
        <w:pStyle w:val="Heading2"/>
      </w:pPr>
      <w:r>
        <w:rPr>
          <w:spacing w:val="-4"/>
        </w:rPr>
        <w:t>CO-OPTION</w:t>
      </w:r>
      <w:r>
        <w:rPr>
          <w:spacing w:val="-12"/>
        </w:rPr>
        <w:t xml:space="preserve"> </w:t>
      </w:r>
      <w:r>
        <w:rPr>
          <w:spacing w:val="-4"/>
        </w:rPr>
        <w:t>POLICY</w:t>
      </w:r>
    </w:p>
    <w:p w14:paraId="6CC0563F" w14:textId="77777777" w:rsidR="00767F2A" w:rsidRDefault="00767F2A">
      <w:pPr>
        <w:pStyle w:val="BodyText"/>
        <w:ind w:left="0"/>
        <w:rPr>
          <w:b/>
          <w:sz w:val="32"/>
        </w:rPr>
      </w:pPr>
    </w:p>
    <w:p w14:paraId="29B9B349" w14:textId="77777777" w:rsidR="00767F2A" w:rsidRDefault="00767F2A">
      <w:pPr>
        <w:pStyle w:val="BodyText"/>
        <w:spacing w:before="159"/>
        <w:ind w:left="0"/>
        <w:rPr>
          <w:b/>
          <w:sz w:val="32"/>
        </w:rPr>
      </w:pPr>
    </w:p>
    <w:p w14:paraId="541FCFDC" w14:textId="77777777" w:rsidR="00767F2A" w:rsidRDefault="00000000">
      <w:pPr>
        <w:pStyle w:val="BodyText"/>
        <w:tabs>
          <w:tab w:val="left" w:pos="2267"/>
        </w:tabs>
        <w:ind w:left="140"/>
      </w:pPr>
      <w:r>
        <w:rPr>
          <w:spacing w:val="-4"/>
        </w:rPr>
        <w:t>Document</w:t>
      </w:r>
      <w:r>
        <w:t xml:space="preserve"> </w:t>
      </w:r>
      <w:r>
        <w:rPr>
          <w:spacing w:val="-4"/>
        </w:rPr>
        <w:t>Ref:</w:t>
      </w:r>
      <w:r>
        <w:tab/>
      </w:r>
      <w:r>
        <w:rPr>
          <w:spacing w:val="-5"/>
        </w:rPr>
        <w:t>POL/CO-OPT</w:t>
      </w:r>
    </w:p>
    <w:p w14:paraId="63760AAE" w14:textId="77777777" w:rsidR="00767F2A" w:rsidRDefault="00767F2A">
      <w:pPr>
        <w:pStyle w:val="BodyText"/>
        <w:ind w:left="0"/>
      </w:pPr>
    </w:p>
    <w:p w14:paraId="4284944C" w14:textId="10481043" w:rsidR="00767F2A" w:rsidRDefault="00000000">
      <w:pPr>
        <w:pStyle w:val="BodyText"/>
        <w:tabs>
          <w:tab w:val="left" w:pos="2267"/>
        </w:tabs>
        <w:ind w:left="140"/>
      </w:pPr>
      <w:r>
        <w:rPr>
          <w:spacing w:val="-2"/>
        </w:rPr>
        <w:t>Status:</w:t>
      </w:r>
      <w:r>
        <w:tab/>
      </w:r>
    </w:p>
    <w:p w14:paraId="7339EE57" w14:textId="77777777" w:rsidR="00767F2A" w:rsidRDefault="00767F2A">
      <w:pPr>
        <w:pStyle w:val="BodyText"/>
        <w:spacing w:before="2"/>
        <w:ind w:left="0"/>
      </w:pPr>
    </w:p>
    <w:p w14:paraId="10796B6E" w14:textId="0666265A" w:rsidR="00767F2A" w:rsidRDefault="00000000">
      <w:pPr>
        <w:pStyle w:val="BodyText"/>
        <w:tabs>
          <w:tab w:val="left" w:pos="2267"/>
        </w:tabs>
        <w:ind w:left="140"/>
      </w:pPr>
      <w:r>
        <w:rPr>
          <w:spacing w:val="-2"/>
        </w:rPr>
        <w:t>Version:</w:t>
      </w:r>
      <w:r>
        <w:tab/>
      </w:r>
      <w:r w:rsidR="008A28B1">
        <w:rPr>
          <w:spacing w:val="-5"/>
        </w:rPr>
        <w:t>1.0</w:t>
      </w:r>
    </w:p>
    <w:p w14:paraId="1D1B1D20" w14:textId="77777777" w:rsidR="00767F2A" w:rsidRDefault="00767F2A">
      <w:pPr>
        <w:pStyle w:val="BodyText"/>
        <w:ind w:left="0"/>
      </w:pPr>
    </w:p>
    <w:p w14:paraId="11F588BA" w14:textId="77777777" w:rsidR="008A28B1" w:rsidRDefault="00000000">
      <w:pPr>
        <w:pStyle w:val="BodyText"/>
        <w:tabs>
          <w:tab w:val="left" w:pos="2267"/>
        </w:tabs>
        <w:spacing w:line="480" w:lineRule="auto"/>
        <w:ind w:left="140" w:right="6390"/>
        <w:rPr>
          <w:spacing w:val="-2"/>
        </w:rPr>
      </w:pPr>
      <w:r>
        <w:t>Date of approval:</w:t>
      </w:r>
      <w:r>
        <w:tab/>
      </w:r>
      <w:r w:rsidR="008A28B1">
        <w:rPr>
          <w:spacing w:val="-2"/>
        </w:rPr>
        <w:t>30/09/2026</w:t>
      </w:r>
    </w:p>
    <w:p w14:paraId="42836FA8" w14:textId="778DB213" w:rsidR="008A28B1" w:rsidRDefault="00000000">
      <w:pPr>
        <w:pStyle w:val="BodyText"/>
        <w:tabs>
          <w:tab w:val="left" w:pos="2267"/>
        </w:tabs>
        <w:spacing w:line="480" w:lineRule="auto"/>
        <w:ind w:left="140" w:right="6390"/>
      </w:pPr>
      <w:r>
        <w:t>Minute reference:</w:t>
      </w:r>
      <w:r>
        <w:tab/>
      </w:r>
    </w:p>
    <w:p w14:paraId="0D34A562" w14:textId="3C69333A" w:rsidR="00767F2A" w:rsidRDefault="00000000" w:rsidP="008A28B1">
      <w:pPr>
        <w:pStyle w:val="BodyText"/>
        <w:tabs>
          <w:tab w:val="left" w:pos="2267"/>
        </w:tabs>
        <w:spacing w:line="480" w:lineRule="auto"/>
        <w:ind w:left="140" w:right="6390"/>
        <w:sectPr w:rsidR="00767F2A">
          <w:footerReference w:type="default" r:id="rId8"/>
          <w:type w:val="continuous"/>
          <w:pgSz w:w="11910" w:h="16840"/>
          <w:pgMar w:top="1140" w:right="992" w:bottom="1260" w:left="992" w:header="0" w:footer="1061" w:gutter="0"/>
          <w:pgNumType w:start="1"/>
          <w:cols w:space="720"/>
        </w:sectPr>
      </w:pPr>
      <w:r>
        <w:t>Date of next review:</w:t>
      </w:r>
      <w:r>
        <w:tab/>
      </w:r>
      <w:r w:rsidR="008A28B1">
        <w:rPr>
          <w:spacing w:val="-2"/>
        </w:rPr>
        <w:t>Sept</w:t>
      </w:r>
      <w:r>
        <w:rPr>
          <w:spacing w:val="-12"/>
        </w:rPr>
        <w:t xml:space="preserve"> </w:t>
      </w:r>
      <w:r>
        <w:rPr>
          <w:spacing w:val="-2"/>
        </w:rPr>
        <w:t>202</w:t>
      </w:r>
      <w:r w:rsidR="008A28B1">
        <w:rPr>
          <w:spacing w:val="-2"/>
        </w:rPr>
        <w:t>7</w:t>
      </w:r>
    </w:p>
    <w:p w14:paraId="481D95F6" w14:textId="77777777" w:rsidR="00767F2A" w:rsidRDefault="00000000">
      <w:pPr>
        <w:pStyle w:val="Heading3"/>
        <w:numPr>
          <w:ilvl w:val="0"/>
          <w:numId w:val="1"/>
        </w:numPr>
        <w:tabs>
          <w:tab w:val="left" w:pos="568"/>
        </w:tabs>
        <w:spacing w:before="14"/>
      </w:pPr>
      <w:r>
        <w:lastRenderedPageBreak/>
        <w:t>Purpose</w:t>
      </w:r>
      <w:r>
        <w:rPr>
          <w:spacing w:val="-5"/>
        </w:rPr>
        <w:t xml:space="preserve"> </w:t>
      </w:r>
      <w:r>
        <w:t>and</w:t>
      </w:r>
      <w:r>
        <w:rPr>
          <w:spacing w:val="-3"/>
        </w:rPr>
        <w:t xml:space="preserve"> </w:t>
      </w:r>
      <w:r>
        <w:rPr>
          <w:spacing w:val="-2"/>
        </w:rPr>
        <w:t>scope</w:t>
      </w:r>
    </w:p>
    <w:p w14:paraId="320EE28C" w14:textId="7CA15698" w:rsidR="00767F2A" w:rsidRDefault="00000000">
      <w:pPr>
        <w:pStyle w:val="ListParagraph"/>
        <w:numPr>
          <w:ilvl w:val="1"/>
          <w:numId w:val="1"/>
        </w:numPr>
        <w:tabs>
          <w:tab w:val="left" w:pos="931"/>
          <w:tab w:val="left" w:pos="933"/>
        </w:tabs>
        <w:spacing w:before="337"/>
        <w:ind w:right="915"/>
        <w:rPr>
          <w:sz w:val="24"/>
        </w:rPr>
      </w:pPr>
      <w:r>
        <w:rPr>
          <w:sz w:val="24"/>
        </w:rPr>
        <w:t>This</w:t>
      </w:r>
      <w:r>
        <w:rPr>
          <w:spacing w:val="-6"/>
          <w:sz w:val="24"/>
        </w:rPr>
        <w:t xml:space="preserve"> </w:t>
      </w:r>
      <w:r>
        <w:rPr>
          <w:sz w:val="24"/>
        </w:rPr>
        <w:t>Policy</w:t>
      </w:r>
      <w:r>
        <w:rPr>
          <w:spacing w:val="-6"/>
          <w:sz w:val="24"/>
        </w:rPr>
        <w:t xml:space="preserve"> </w:t>
      </w:r>
      <w:r>
        <w:rPr>
          <w:sz w:val="24"/>
        </w:rPr>
        <w:t>sets</w:t>
      </w:r>
      <w:r>
        <w:rPr>
          <w:spacing w:val="-6"/>
          <w:sz w:val="24"/>
        </w:rPr>
        <w:t xml:space="preserve"> </w:t>
      </w:r>
      <w:r>
        <w:rPr>
          <w:sz w:val="24"/>
        </w:rPr>
        <w:t>out</w:t>
      </w:r>
      <w:r>
        <w:rPr>
          <w:spacing w:val="-7"/>
          <w:sz w:val="24"/>
        </w:rPr>
        <w:t xml:space="preserve"> </w:t>
      </w:r>
      <w:r>
        <w:rPr>
          <w:sz w:val="24"/>
        </w:rPr>
        <w:t>the</w:t>
      </w:r>
      <w:r>
        <w:rPr>
          <w:spacing w:val="-7"/>
          <w:sz w:val="24"/>
        </w:rPr>
        <w:t xml:space="preserve"> </w:t>
      </w:r>
      <w:r>
        <w:rPr>
          <w:sz w:val="24"/>
        </w:rPr>
        <w:t>procedures</w:t>
      </w:r>
      <w:r>
        <w:rPr>
          <w:spacing w:val="-6"/>
          <w:sz w:val="24"/>
        </w:rPr>
        <w:t xml:space="preserve"> </w:t>
      </w:r>
      <w:r>
        <w:rPr>
          <w:sz w:val="24"/>
        </w:rPr>
        <w:t>for</w:t>
      </w:r>
      <w:r>
        <w:rPr>
          <w:spacing w:val="-7"/>
          <w:sz w:val="24"/>
        </w:rPr>
        <w:t xml:space="preserve"> </w:t>
      </w:r>
      <w:r>
        <w:rPr>
          <w:sz w:val="24"/>
        </w:rPr>
        <w:t>filling</w:t>
      </w:r>
      <w:r>
        <w:rPr>
          <w:spacing w:val="-8"/>
          <w:sz w:val="24"/>
        </w:rPr>
        <w:t xml:space="preserve"> </w:t>
      </w:r>
      <w:r>
        <w:rPr>
          <w:sz w:val="24"/>
        </w:rPr>
        <w:t>a</w:t>
      </w:r>
      <w:r>
        <w:rPr>
          <w:spacing w:val="-6"/>
          <w:sz w:val="24"/>
        </w:rPr>
        <w:t xml:space="preserve"> </w:t>
      </w:r>
      <w:r>
        <w:rPr>
          <w:sz w:val="24"/>
        </w:rPr>
        <w:t>casual</w:t>
      </w:r>
      <w:r>
        <w:rPr>
          <w:spacing w:val="-5"/>
          <w:sz w:val="24"/>
        </w:rPr>
        <w:t xml:space="preserve"> </w:t>
      </w:r>
      <w:r>
        <w:rPr>
          <w:sz w:val="24"/>
        </w:rPr>
        <w:t>vacancy</w:t>
      </w:r>
      <w:r>
        <w:rPr>
          <w:spacing w:val="-6"/>
          <w:sz w:val="24"/>
        </w:rPr>
        <w:t xml:space="preserve"> </w:t>
      </w:r>
      <w:r>
        <w:rPr>
          <w:sz w:val="24"/>
        </w:rPr>
        <w:t>at</w:t>
      </w:r>
      <w:r>
        <w:rPr>
          <w:spacing w:val="-5"/>
          <w:sz w:val="24"/>
        </w:rPr>
        <w:t xml:space="preserve"> </w:t>
      </w:r>
      <w:r w:rsidR="00493281">
        <w:rPr>
          <w:sz w:val="24"/>
        </w:rPr>
        <w:t>W</w:t>
      </w:r>
      <w:r w:rsidR="008A28B1">
        <w:rPr>
          <w:sz w:val="24"/>
        </w:rPr>
        <w:t>h</w:t>
      </w:r>
      <w:r w:rsidR="00493281">
        <w:rPr>
          <w:sz w:val="24"/>
        </w:rPr>
        <w:t>eldrake</w:t>
      </w:r>
      <w:r>
        <w:rPr>
          <w:spacing w:val="-6"/>
          <w:sz w:val="24"/>
        </w:rPr>
        <w:t xml:space="preserve"> </w:t>
      </w:r>
      <w:r>
        <w:rPr>
          <w:sz w:val="24"/>
        </w:rPr>
        <w:t xml:space="preserve">Parish </w:t>
      </w:r>
      <w:r>
        <w:rPr>
          <w:spacing w:val="-2"/>
          <w:sz w:val="24"/>
        </w:rPr>
        <w:t>Council.</w:t>
      </w:r>
    </w:p>
    <w:p w14:paraId="0015E915" w14:textId="77777777" w:rsidR="00767F2A" w:rsidRDefault="00767F2A">
      <w:pPr>
        <w:pStyle w:val="BodyText"/>
        <w:ind w:left="0"/>
      </w:pPr>
    </w:p>
    <w:p w14:paraId="639B8466" w14:textId="77777777" w:rsidR="00767F2A" w:rsidRDefault="00000000">
      <w:pPr>
        <w:pStyle w:val="ListParagraph"/>
        <w:numPr>
          <w:ilvl w:val="1"/>
          <w:numId w:val="1"/>
        </w:numPr>
        <w:tabs>
          <w:tab w:val="left" w:pos="931"/>
          <w:tab w:val="left" w:pos="933"/>
        </w:tabs>
        <w:spacing w:before="0"/>
        <w:ind w:right="521"/>
        <w:rPr>
          <w:sz w:val="24"/>
        </w:rPr>
      </w:pPr>
      <w:r>
        <w:rPr>
          <w:sz w:val="24"/>
        </w:rPr>
        <w:t>It</w:t>
      </w:r>
      <w:r>
        <w:rPr>
          <w:spacing w:val="-3"/>
          <w:sz w:val="24"/>
        </w:rPr>
        <w:t xml:space="preserve"> </w:t>
      </w:r>
      <w:r>
        <w:rPr>
          <w:sz w:val="24"/>
        </w:rPr>
        <w:t>is</w:t>
      </w:r>
      <w:r>
        <w:rPr>
          <w:spacing w:val="-4"/>
          <w:sz w:val="24"/>
        </w:rPr>
        <w:t xml:space="preserve"> </w:t>
      </w:r>
      <w:r>
        <w:rPr>
          <w:sz w:val="24"/>
        </w:rPr>
        <w:t>designed</w:t>
      </w:r>
      <w:r>
        <w:rPr>
          <w:spacing w:val="-5"/>
          <w:sz w:val="24"/>
        </w:rPr>
        <w:t xml:space="preserve"> </w:t>
      </w:r>
      <w:r>
        <w:rPr>
          <w:sz w:val="24"/>
        </w:rPr>
        <w:t>to</w:t>
      </w:r>
      <w:r>
        <w:rPr>
          <w:spacing w:val="-5"/>
          <w:sz w:val="24"/>
        </w:rPr>
        <w:t xml:space="preserve"> </w:t>
      </w:r>
      <w:r>
        <w:rPr>
          <w:sz w:val="24"/>
        </w:rPr>
        <w:t>be</w:t>
      </w:r>
      <w:r>
        <w:rPr>
          <w:spacing w:val="-5"/>
          <w:sz w:val="24"/>
        </w:rPr>
        <w:t xml:space="preserve"> </w:t>
      </w:r>
      <w:r>
        <w:rPr>
          <w:sz w:val="24"/>
        </w:rPr>
        <w:t>fully</w:t>
      </w:r>
      <w:r>
        <w:rPr>
          <w:spacing w:val="-7"/>
          <w:sz w:val="24"/>
        </w:rPr>
        <w:t xml:space="preserve"> </w:t>
      </w:r>
      <w:r>
        <w:rPr>
          <w:sz w:val="24"/>
        </w:rPr>
        <w:t>transparent</w:t>
      </w:r>
      <w:r>
        <w:rPr>
          <w:spacing w:val="-3"/>
          <w:sz w:val="24"/>
        </w:rPr>
        <w:t xml:space="preserve"> </w:t>
      </w:r>
      <w:r>
        <w:rPr>
          <w:sz w:val="24"/>
        </w:rPr>
        <w:t>and</w:t>
      </w:r>
      <w:r>
        <w:rPr>
          <w:spacing w:val="-5"/>
          <w:sz w:val="24"/>
        </w:rPr>
        <w:t xml:space="preserve"> </w:t>
      </w:r>
      <w:r>
        <w:rPr>
          <w:sz w:val="24"/>
        </w:rPr>
        <w:t>ensures</w:t>
      </w:r>
      <w:r>
        <w:rPr>
          <w:spacing w:val="-6"/>
          <w:sz w:val="24"/>
        </w:rPr>
        <w:t xml:space="preserve"> </w:t>
      </w:r>
      <w:r>
        <w:rPr>
          <w:sz w:val="24"/>
        </w:rPr>
        <w:t>that it</w:t>
      </w:r>
      <w:r>
        <w:rPr>
          <w:spacing w:val="-3"/>
          <w:sz w:val="24"/>
        </w:rPr>
        <w:t xml:space="preserve"> </w:t>
      </w:r>
      <w:r>
        <w:rPr>
          <w:sz w:val="24"/>
        </w:rPr>
        <w:t>can</w:t>
      </w:r>
      <w:r>
        <w:rPr>
          <w:spacing w:val="-4"/>
          <w:sz w:val="24"/>
        </w:rPr>
        <w:t xml:space="preserve"> </w:t>
      </w:r>
      <w:r>
        <w:rPr>
          <w:sz w:val="24"/>
        </w:rPr>
        <w:t>consider</w:t>
      </w:r>
      <w:r>
        <w:rPr>
          <w:spacing w:val="-2"/>
          <w:sz w:val="24"/>
        </w:rPr>
        <w:t xml:space="preserve"> </w:t>
      </w:r>
      <w:r>
        <w:rPr>
          <w:sz w:val="24"/>
        </w:rPr>
        <w:t>all</w:t>
      </w:r>
      <w:r>
        <w:rPr>
          <w:spacing w:val="-6"/>
          <w:sz w:val="24"/>
        </w:rPr>
        <w:t xml:space="preserve"> </w:t>
      </w:r>
      <w:r>
        <w:rPr>
          <w:sz w:val="24"/>
        </w:rPr>
        <w:t>applicants</w:t>
      </w:r>
      <w:r>
        <w:rPr>
          <w:spacing w:val="-5"/>
          <w:sz w:val="24"/>
        </w:rPr>
        <w:t xml:space="preserve"> </w:t>
      </w:r>
      <w:r>
        <w:rPr>
          <w:sz w:val="24"/>
        </w:rPr>
        <w:t xml:space="preserve">who meet statutory eligibility criteria and are able to offer suitable skills, knowledge, experience and motivation to fulfil the role of parish </w:t>
      </w:r>
      <w:proofErr w:type="spellStart"/>
      <w:r>
        <w:rPr>
          <w:sz w:val="24"/>
        </w:rPr>
        <w:t>councillor</w:t>
      </w:r>
      <w:proofErr w:type="spellEnd"/>
      <w:r>
        <w:rPr>
          <w:sz w:val="24"/>
        </w:rPr>
        <w:t>.</w:t>
      </w:r>
    </w:p>
    <w:p w14:paraId="6033189E" w14:textId="77777777" w:rsidR="00767F2A" w:rsidRDefault="00000000">
      <w:pPr>
        <w:pStyle w:val="ListParagraph"/>
        <w:numPr>
          <w:ilvl w:val="1"/>
          <w:numId w:val="1"/>
        </w:numPr>
        <w:tabs>
          <w:tab w:val="left" w:pos="931"/>
        </w:tabs>
        <w:spacing w:before="292"/>
        <w:ind w:left="931" w:hanging="430"/>
        <w:rPr>
          <w:sz w:val="24"/>
        </w:rPr>
      </w:pPr>
      <w:r>
        <w:rPr>
          <w:sz w:val="24"/>
        </w:rPr>
        <w:t>This</w:t>
      </w:r>
      <w:r>
        <w:rPr>
          <w:spacing w:val="-4"/>
          <w:sz w:val="24"/>
        </w:rPr>
        <w:t xml:space="preserve"> </w:t>
      </w:r>
      <w:r>
        <w:rPr>
          <w:sz w:val="24"/>
        </w:rPr>
        <w:t>Policy</w:t>
      </w:r>
      <w:r>
        <w:rPr>
          <w:spacing w:val="-3"/>
          <w:sz w:val="24"/>
        </w:rPr>
        <w:t xml:space="preserve"> </w:t>
      </w:r>
      <w:r>
        <w:rPr>
          <w:sz w:val="24"/>
        </w:rPr>
        <w:t>only</w:t>
      </w:r>
      <w:r>
        <w:rPr>
          <w:spacing w:val="-6"/>
          <w:sz w:val="24"/>
        </w:rPr>
        <w:t xml:space="preserve"> </w:t>
      </w:r>
      <w:r>
        <w:rPr>
          <w:sz w:val="24"/>
        </w:rPr>
        <w:t>applies</w:t>
      </w:r>
      <w:r>
        <w:rPr>
          <w:spacing w:val="-1"/>
          <w:sz w:val="24"/>
        </w:rPr>
        <w:t xml:space="preserve"> </w:t>
      </w:r>
      <w:r>
        <w:rPr>
          <w:sz w:val="24"/>
        </w:rPr>
        <w:t>in</w:t>
      </w:r>
      <w:r>
        <w:rPr>
          <w:spacing w:val="-2"/>
          <w:sz w:val="24"/>
        </w:rPr>
        <w:t xml:space="preserve"> </w:t>
      </w:r>
      <w:r>
        <w:rPr>
          <w:sz w:val="24"/>
        </w:rPr>
        <w:t>two</w:t>
      </w:r>
      <w:r>
        <w:rPr>
          <w:spacing w:val="-2"/>
          <w:sz w:val="24"/>
        </w:rPr>
        <w:t xml:space="preserve"> circumstances:</w:t>
      </w:r>
    </w:p>
    <w:p w14:paraId="23444B87" w14:textId="77777777" w:rsidR="00767F2A" w:rsidRDefault="00000000">
      <w:pPr>
        <w:pStyle w:val="ListParagraph"/>
        <w:numPr>
          <w:ilvl w:val="2"/>
          <w:numId w:val="1"/>
        </w:numPr>
        <w:tabs>
          <w:tab w:val="left" w:pos="1556"/>
        </w:tabs>
        <w:spacing w:before="0"/>
        <w:ind w:left="1556" w:hanging="695"/>
        <w:rPr>
          <w:sz w:val="24"/>
        </w:rPr>
      </w:pPr>
      <w:r>
        <w:rPr>
          <w:sz w:val="24"/>
        </w:rPr>
        <w:t>Following</w:t>
      </w:r>
      <w:r>
        <w:rPr>
          <w:spacing w:val="-8"/>
          <w:sz w:val="24"/>
        </w:rPr>
        <w:t xml:space="preserve"> </w:t>
      </w:r>
      <w:r>
        <w:rPr>
          <w:sz w:val="24"/>
        </w:rPr>
        <w:t>an</w:t>
      </w:r>
      <w:r>
        <w:rPr>
          <w:spacing w:val="-7"/>
          <w:sz w:val="24"/>
        </w:rPr>
        <w:t xml:space="preserve"> </w:t>
      </w:r>
      <w:r>
        <w:rPr>
          <w:sz w:val="24"/>
        </w:rPr>
        <w:t>ordinary</w:t>
      </w:r>
      <w:r>
        <w:rPr>
          <w:spacing w:val="-6"/>
          <w:sz w:val="24"/>
        </w:rPr>
        <w:t xml:space="preserve"> </w:t>
      </w:r>
      <w:r>
        <w:rPr>
          <w:sz w:val="24"/>
        </w:rPr>
        <w:t>election</w:t>
      </w:r>
      <w:r>
        <w:rPr>
          <w:spacing w:val="-6"/>
          <w:sz w:val="24"/>
        </w:rPr>
        <w:t xml:space="preserve"> </w:t>
      </w:r>
      <w:r>
        <w:rPr>
          <w:sz w:val="24"/>
        </w:rPr>
        <w:t>where</w:t>
      </w:r>
      <w:r>
        <w:rPr>
          <w:spacing w:val="-7"/>
          <w:sz w:val="24"/>
        </w:rPr>
        <w:t xml:space="preserve"> </w:t>
      </w:r>
      <w:r>
        <w:rPr>
          <w:sz w:val="24"/>
        </w:rPr>
        <w:t>there</w:t>
      </w:r>
      <w:r>
        <w:rPr>
          <w:spacing w:val="-5"/>
          <w:sz w:val="24"/>
        </w:rPr>
        <w:t xml:space="preserve"> </w:t>
      </w:r>
      <w:r>
        <w:rPr>
          <w:sz w:val="24"/>
        </w:rPr>
        <w:t>are</w:t>
      </w:r>
      <w:r>
        <w:rPr>
          <w:spacing w:val="-1"/>
          <w:sz w:val="24"/>
        </w:rPr>
        <w:t xml:space="preserve"> </w:t>
      </w:r>
      <w:r>
        <w:rPr>
          <w:sz w:val="24"/>
        </w:rPr>
        <w:t>still</w:t>
      </w:r>
      <w:r>
        <w:rPr>
          <w:spacing w:val="-5"/>
          <w:sz w:val="24"/>
        </w:rPr>
        <w:t xml:space="preserve"> </w:t>
      </w:r>
      <w:r>
        <w:rPr>
          <w:sz w:val="24"/>
        </w:rPr>
        <w:t>vacant</w:t>
      </w:r>
      <w:r>
        <w:rPr>
          <w:spacing w:val="-6"/>
          <w:sz w:val="24"/>
        </w:rPr>
        <w:t xml:space="preserve"> </w:t>
      </w:r>
      <w:r>
        <w:rPr>
          <w:spacing w:val="-2"/>
          <w:sz w:val="24"/>
        </w:rPr>
        <w:t>seats</w:t>
      </w:r>
    </w:p>
    <w:p w14:paraId="03DF5341" w14:textId="77777777" w:rsidR="00A4590C" w:rsidRDefault="00000000">
      <w:pPr>
        <w:pStyle w:val="ListParagraph"/>
        <w:numPr>
          <w:ilvl w:val="2"/>
          <w:numId w:val="1"/>
        </w:numPr>
        <w:tabs>
          <w:tab w:val="left" w:pos="1365"/>
          <w:tab w:val="left" w:pos="1556"/>
        </w:tabs>
        <w:spacing w:before="2"/>
        <w:ind w:left="1365" w:right="165" w:hanging="504"/>
        <w:rPr>
          <w:sz w:val="24"/>
        </w:rPr>
      </w:pPr>
      <w:r>
        <w:rPr>
          <w:sz w:val="24"/>
        </w:rPr>
        <w:t>When</w:t>
      </w:r>
      <w:r>
        <w:rPr>
          <w:spacing w:val="-4"/>
          <w:sz w:val="24"/>
        </w:rPr>
        <w:t xml:space="preserve"> </w:t>
      </w:r>
      <w:r>
        <w:rPr>
          <w:sz w:val="24"/>
        </w:rPr>
        <w:t>a</w:t>
      </w:r>
      <w:r>
        <w:rPr>
          <w:spacing w:val="-3"/>
          <w:sz w:val="24"/>
        </w:rPr>
        <w:t xml:space="preserve"> </w:t>
      </w:r>
      <w:r>
        <w:rPr>
          <w:sz w:val="24"/>
        </w:rPr>
        <w:t>casual</w:t>
      </w:r>
      <w:r>
        <w:rPr>
          <w:spacing w:val="-5"/>
          <w:sz w:val="24"/>
        </w:rPr>
        <w:t xml:space="preserve"> </w:t>
      </w:r>
      <w:r>
        <w:rPr>
          <w:sz w:val="24"/>
        </w:rPr>
        <w:t>vacancy</w:t>
      </w:r>
      <w:r>
        <w:rPr>
          <w:spacing w:val="-3"/>
          <w:sz w:val="24"/>
        </w:rPr>
        <w:t xml:space="preserve"> </w:t>
      </w:r>
      <w:r>
        <w:rPr>
          <w:sz w:val="24"/>
        </w:rPr>
        <w:t>has</w:t>
      </w:r>
      <w:r>
        <w:rPr>
          <w:spacing w:val="-3"/>
          <w:sz w:val="24"/>
        </w:rPr>
        <w:t xml:space="preserve"> </w:t>
      </w:r>
      <w:r>
        <w:rPr>
          <w:sz w:val="24"/>
        </w:rPr>
        <w:t>arisen</w:t>
      </w:r>
      <w:r>
        <w:rPr>
          <w:spacing w:val="-4"/>
          <w:sz w:val="24"/>
        </w:rPr>
        <w:t xml:space="preserve"> </w:t>
      </w:r>
      <w:r>
        <w:rPr>
          <w:sz w:val="24"/>
        </w:rPr>
        <w:t>on</w:t>
      </w:r>
      <w:r>
        <w:rPr>
          <w:spacing w:val="-4"/>
          <w:sz w:val="24"/>
        </w:rPr>
        <w:t xml:space="preserve"> </w:t>
      </w:r>
      <w:r>
        <w:rPr>
          <w:sz w:val="24"/>
        </w:rPr>
        <w:t>the</w:t>
      </w:r>
      <w:r>
        <w:rPr>
          <w:spacing w:val="-2"/>
          <w:sz w:val="24"/>
        </w:rPr>
        <w:t xml:space="preserve"> </w:t>
      </w:r>
      <w:r>
        <w:rPr>
          <w:sz w:val="24"/>
        </w:rPr>
        <w:t>council</w:t>
      </w:r>
      <w:r>
        <w:rPr>
          <w:spacing w:val="-5"/>
          <w:sz w:val="24"/>
        </w:rPr>
        <w:t xml:space="preserve"> </w:t>
      </w:r>
      <w:r>
        <w:rPr>
          <w:sz w:val="24"/>
        </w:rPr>
        <w:t>and</w:t>
      </w:r>
      <w:r>
        <w:rPr>
          <w:spacing w:val="-4"/>
          <w:sz w:val="24"/>
        </w:rPr>
        <w:t xml:space="preserve"> </w:t>
      </w:r>
      <w:r>
        <w:rPr>
          <w:sz w:val="24"/>
        </w:rPr>
        <w:t>no</w:t>
      </w:r>
      <w:r>
        <w:rPr>
          <w:spacing w:val="-5"/>
          <w:sz w:val="24"/>
        </w:rPr>
        <w:t xml:space="preserve"> </w:t>
      </w:r>
      <w:r>
        <w:rPr>
          <w:sz w:val="24"/>
        </w:rPr>
        <w:t>by-election</w:t>
      </w:r>
      <w:r>
        <w:rPr>
          <w:spacing w:val="-4"/>
          <w:sz w:val="24"/>
        </w:rPr>
        <w:t xml:space="preserve"> </w:t>
      </w:r>
      <w:r>
        <w:rPr>
          <w:sz w:val="24"/>
        </w:rPr>
        <w:t>has</w:t>
      </w:r>
      <w:r>
        <w:rPr>
          <w:spacing w:val="-5"/>
          <w:sz w:val="24"/>
        </w:rPr>
        <w:t xml:space="preserve"> </w:t>
      </w:r>
      <w:r>
        <w:rPr>
          <w:sz w:val="24"/>
        </w:rPr>
        <w:t>been</w:t>
      </w:r>
      <w:r>
        <w:rPr>
          <w:spacing w:val="-2"/>
          <w:sz w:val="24"/>
        </w:rPr>
        <w:t xml:space="preserve"> </w:t>
      </w:r>
      <w:r>
        <w:rPr>
          <w:sz w:val="24"/>
        </w:rPr>
        <w:t xml:space="preserve">called. </w:t>
      </w:r>
    </w:p>
    <w:p w14:paraId="0E1243A0" w14:textId="21261ECD" w:rsidR="00767F2A" w:rsidRDefault="00000000" w:rsidP="00A4590C">
      <w:pPr>
        <w:pStyle w:val="ListParagraph"/>
        <w:tabs>
          <w:tab w:val="left" w:pos="1365"/>
          <w:tab w:val="left" w:pos="1556"/>
        </w:tabs>
        <w:spacing w:before="2"/>
        <w:ind w:left="1556" w:right="165" w:firstLine="0"/>
        <w:rPr>
          <w:sz w:val="24"/>
        </w:rPr>
      </w:pPr>
      <w:r>
        <w:rPr>
          <w:sz w:val="24"/>
        </w:rPr>
        <w:t xml:space="preserve">This is after </w:t>
      </w:r>
      <w:r w:rsidR="00493281">
        <w:rPr>
          <w:sz w:val="24"/>
        </w:rPr>
        <w:t>City of York C</w:t>
      </w:r>
      <w:r>
        <w:rPr>
          <w:sz w:val="24"/>
        </w:rPr>
        <w:t xml:space="preserve">ouncil </w:t>
      </w:r>
      <w:r w:rsidR="00493281">
        <w:rPr>
          <w:sz w:val="24"/>
        </w:rPr>
        <w:t xml:space="preserve">(CYC) </w:t>
      </w:r>
      <w:r>
        <w:rPr>
          <w:sz w:val="24"/>
        </w:rPr>
        <w:t>have followed the appropriate process</w:t>
      </w:r>
      <w:hyperlink w:anchor="_bookmark0" w:history="1">
        <w:r>
          <w:rPr>
            <w:sz w:val="24"/>
            <w:vertAlign w:val="superscript"/>
          </w:rPr>
          <w:t>1</w:t>
        </w:r>
      </w:hyperlink>
      <w:r>
        <w:rPr>
          <w:spacing w:val="-3"/>
          <w:sz w:val="24"/>
        </w:rPr>
        <w:t xml:space="preserve"> </w:t>
      </w:r>
      <w:r>
        <w:rPr>
          <w:sz w:val="24"/>
        </w:rPr>
        <w:t>to</w:t>
      </w:r>
      <w:r>
        <w:rPr>
          <w:spacing w:val="-5"/>
          <w:sz w:val="24"/>
        </w:rPr>
        <w:t xml:space="preserve"> </w:t>
      </w:r>
      <w:r>
        <w:rPr>
          <w:sz w:val="24"/>
        </w:rPr>
        <w:t>advertise</w:t>
      </w:r>
      <w:r>
        <w:rPr>
          <w:spacing w:val="-5"/>
          <w:sz w:val="24"/>
        </w:rPr>
        <w:t xml:space="preserve"> </w:t>
      </w:r>
      <w:r>
        <w:rPr>
          <w:sz w:val="24"/>
        </w:rPr>
        <w:t>the</w:t>
      </w:r>
      <w:r>
        <w:rPr>
          <w:spacing w:val="-4"/>
          <w:sz w:val="24"/>
        </w:rPr>
        <w:t xml:space="preserve"> </w:t>
      </w:r>
      <w:r>
        <w:rPr>
          <w:sz w:val="24"/>
        </w:rPr>
        <w:t>vacancy</w:t>
      </w:r>
      <w:r>
        <w:rPr>
          <w:spacing w:val="-3"/>
          <w:sz w:val="24"/>
        </w:rPr>
        <w:t xml:space="preserve"> </w:t>
      </w:r>
      <w:r>
        <w:rPr>
          <w:sz w:val="24"/>
        </w:rPr>
        <w:t>and</w:t>
      </w:r>
      <w:r>
        <w:rPr>
          <w:spacing w:val="-4"/>
          <w:sz w:val="24"/>
        </w:rPr>
        <w:t xml:space="preserve"> </w:t>
      </w:r>
      <w:r>
        <w:rPr>
          <w:sz w:val="24"/>
        </w:rPr>
        <w:t>given</w:t>
      </w:r>
      <w:r>
        <w:rPr>
          <w:spacing w:val="-4"/>
          <w:sz w:val="24"/>
        </w:rPr>
        <w:t xml:space="preserve"> </w:t>
      </w:r>
      <w:r>
        <w:rPr>
          <w:sz w:val="24"/>
        </w:rPr>
        <w:t>electors</w:t>
      </w:r>
      <w:r>
        <w:rPr>
          <w:spacing w:val="-3"/>
          <w:sz w:val="24"/>
        </w:rPr>
        <w:t xml:space="preserve"> </w:t>
      </w:r>
      <w:r>
        <w:rPr>
          <w:sz w:val="24"/>
        </w:rPr>
        <w:t>the</w:t>
      </w:r>
      <w:r>
        <w:rPr>
          <w:spacing w:val="-5"/>
          <w:sz w:val="24"/>
        </w:rPr>
        <w:t xml:space="preserve"> </w:t>
      </w:r>
      <w:r>
        <w:rPr>
          <w:sz w:val="24"/>
        </w:rPr>
        <w:t>opportunity</w:t>
      </w:r>
      <w:r>
        <w:rPr>
          <w:spacing w:val="-6"/>
          <w:sz w:val="24"/>
        </w:rPr>
        <w:t xml:space="preserve"> </w:t>
      </w:r>
      <w:r>
        <w:rPr>
          <w:sz w:val="24"/>
        </w:rPr>
        <w:t>to</w:t>
      </w:r>
      <w:r>
        <w:rPr>
          <w:spacing w:val="-3"/>
          <w:sz w:val="24"/>
        </w:rPr>
        <w:t xml:space="preserve"> </w:t>
      </w:r>
      <w:r>
        <w:rPr>
          <w:sz w:val="24"/>
        </w:rPr>
        <w:t>call</w:t>
      </w:r>
      <w:r>
        <w:rPr>
          <w:spacing w:val="-5"/>
          <w:sz w:val="24"/>
        </w:rPr>
        <w:t xml:space="preserve"> </w:t>
      </w:r>
      <w:r>
        <w:rPr>
          <w:sz w:val="24"/>
        </w:rPr>
        <w:t>for</w:t>
      </w:r>
      <w:r>
        <w:rPr>
          <w:spacing w:val="-4"/>
          <w:sz w:val="24"/>
        </w:rPr>
        <w:t xml:space="preserve"> </w:t>
      </w:r>
      <w:r>
        <w:rPr>
          <w:sz w:val="24"/>
        </w:rPr>
        <w:t>it</w:t>
      </w:r>
      <w:r>
        <w:rPr>
          <w:spacing w:val="-4"/>
          <w:sz w:val="24"/>
        </w:rPr>
        <w:t xml:space="preserve"> </w:t>
      </w:r>
      <w:r>
        <w:rPr>
          <w:sz w:val="24"/>
        </w:rPr>
        <w:t>to</w:t>
      </w:r>
      <w:r>
        <w:rPr>
          <w:spacing w:val="-5"/>
          <w:sz w:val="24"/>
        </w:rPr>
        <w:t xml:space="preserve"> </w:t>
      </w:r>
      <w:r>
        <w:rPr>
          <w:sz w:val="24"/>
        </w:rPr>
        <w:t xml:space="preserve">be filled by election. </w:t>
      </w:r>
      <w:r w:rsidR="00493281">
        <w:rPr>
          <w:sz w:val="24"/>
        </w:rPr>
        <w:t>CYC</w:t>
      </w:r>
      <w:r>
        <w:rPr>
          <w:sz w:val="24"/>
        </w:rPr>
        <w:t xml:space="preserve"> will then confirm that the vacancy can be filled by co-option.</w:t>
      </w:r>
    </w:p>
    <w:p w14:paraId="56FAF349" w14:textId="680461CE" w:rsidR="00284582" w:rsidRPr="006D7CEB" w:rsidRDefault="00284582" w:rsidP="006D7CEB">
      <w:pPr>
        <w:pStyle w:val="ListParagraph"/>
        <w:numPr>
          <w:ilvl w:val="1"/>
          <w:numId w:val="1"/>
        </w:numPr>
        <w:rPr>
          <w:sz w:val="24"/>
        </w:rPr>
      </w:pPr>
      <w:r>
        <w:rPr>
          <w:sz w:val="24"/>
        </w:rPr>
        <w:t>Wheldrake</w:t>
      </w:r>
      <w:r w:rsidRPr="00284582">
        <w:rPr>
          <w:sz w:val="24"/>
        </w:rPr>
        <w:t xml:space="preserve"> Parish council will </w:t>
      </w:r>
      <w:proofErr w:type="spellStart"/>
      <w:r w:rsidRPr="00284582">
        <w:rPr>
          <w:sz w:val="24"/>
        </w:rPr>
        <w:t>endeavour</w:t>
      </w:r>
      <w:proofErr w:type="spellEnd"/>
      <w:r w:rsidRPr="00284582">
        <w:rPr>
          <w:sz w:val="24"/>
        </w:rPr>
        <w:t xml:space="preserve"> to fill any vacancy at the earliest opportunity.</w:t>
      </w:r>
    </w:p>
    <w:p w14:paraId="6DB912D6" w14:textId="77777777" w:rsidR="00767F2A" w:rsidRDefault="00767F2A">
      <w:pPr>
        <w:pStyle w:val="BodyText"/>
        <w:spacing w:before="240"/>
        <w:ind w:left="0"/>
      </w:pPr>
    </w:p>
    <w:p w14:paraId="7014810B" w14:textId="77777777" w:rsidR="00767F2A" w:rsidRDefault="00000000">
      <w:pPr>
        <w:pStyle w:val="Heading3"/>
        <w:numPr>
          <w:ilvl w:val="0"/>
          <w:numId w:val="1"/>
        </w:numPr>
        <w:tabs>
          <w:tab w:val="left" w:pos="568"/>
        </w:tabs>
        <w:spacing w:before="0"/>
      </w:pPr>
      <w:r>
        <w:t>Co-option</w:t>
      </w:r>
      <w:r>
        <w:rPr>
          <w:spacing w:val="-1"/>
        </w:rPr>
        <w:t xml:space="preserve"> </w:t>
      </w:r>
      <w:r>
        <w:rPr>
          <w:spacing w:val="-2"/>
        </w:rPr>
        <w:t>applications</w:t>
      </w:r>
    </w:p>
    <w:p w14:paraId="5DA77303" w14:textId="77777777" w:rsidR="00767F2A" w:rsidRDefault="00000000">
      <w:pPr>
        <w:pStyle w:val="ListParagraph"/>
        <w:numPr>
          <w:ilvl w:val="1"/>
          <w:numId w:val="1"/>
        </w:numPr>
        <w:tabs>
          <w:tab w:val="left" w:pos="933"/>
        </w:tabs>
        <w:spacing w:before="335"/>
        <w:ind w:right="178"/>
        <w:rPr>
          <w:rFonts w:ascii="Times New Roman"/>
          <w:sz w:val="24"/>
        </w:rPr>
      </w:pPr>
      <w:r>
        <w:rPr>
          <w:sz w:val="24"/>
        </w:rPr>
        <w:t>The</w:t>
      </w:r>
      <w:r>
        <w:rPr>
          <w:spacing w:val="-4"/>
          <w:sz w:val="24"/>
        </w:rPr>
        <w:t xml:space="preserve"> </w:t>
      </w:r>
      <w:r>
        <w:rPr>
          <w:sz w:val="24"/>
        </w:rPr>
        <w:t>council</w:t>
      </w:r>
      <w:r>
        <w:rPr>
          <w:spacing w:val="-5"/>
          <w:sz w:val="24"/>
        </w:rPr>
        <w:t xml:space="preserve"> </w:t>
      </w:r>
      <w:r>
        <w:rPr>
          <w:sz w:val="24"/>
        </w:rPr>
        <w:t>can</w:t>
      </w:r>
      <w:r>
        <w:rPr>
          <w:spacing w:val="-6"/>
          <w:sz w:val="24"/>
        </w:rPr>
        <w:t xml:space="preserve"> </w:t>
      </w:r>
      <w:r>
        <w:rPr>
          <w:sz w:val="24"/>
        </w:rPr>
        <w:t>choose</w:t>
      </w:r>
      <w:r>
        <w:rPr>
          <w:spacing w:val="-4"/>
          <w:sz w:val="24"/>
        </w:rPr>
        <w:t xml:space="preserve"> </w:t>
      </w:r>
      <w:r>
        <w:rPr>
          <w:sz w:val="24"/>
        </w:rPr>
        <w:t>to</w:t>
      </w:r>
      <w:r>
        <w:rPr>
          <w:spacing w:val="-4"/>
          <w:sz w:val="24"/>
        </w:rPr>
        <w:t xml:space="preserve"> </w:t>
      </w:r>
      <w:r>
        <w:rPr>
          <w:sz w:val="24"/>
        </w:rPr>
        <w:t>co-opt</w:t>
      </w:r>
      <w:r>
        <w:rPr>
          <w:spacing w:val="-6"/>
          <w:sz w:val="24"/>
        </w:rPr>
        <w:t xml:space="preserve"> </w:t>
      </w:r>
      <w:r>
        <w:rPr>
          <w:sz w:val="24"/>
        </w:rPr>
        <w:t>whoever</w:t>
      </w:r>
      <w:r>
        <w:rPr>
          <w:spacing w:val="-4"/>
          <w:sz w:val="24"/>
        </w:rPr>
        <w:t xml:space="preserve"> </w:t>
      </w:r>
      <w:r>
        <w:rPr>
          <w:sz w:val="24"/>
        </w:rPr>
        <w:t>it</w:t>
      </w:r>
      <w:r>
        <w:rPr>
          <w:spacing w:val="-4"/>
          <w:sz w:val="24"/>
        </w:rPr>
        <w:t xml:space="preserve"> </w:t>
      </w:r>
      <w:r>
        <w:rPr>
          <w:sz w:val="24"/>
        </w:rPr>
        <w:t>likes,</w:t>
      </w:r>
      <w:r>
        <w:rPr>
          <w:spacing w:val="-7"/>
          <w:sz w:val="24"/>
        </w:rPr>
        <w:t xml:space="preserve"> </w:t>
      </w:r>
      <w:r>
        <w:rPr>
          <w:sz w:val="24"/>
        </w:rPr>
        <w:t>as</w:t>
      </w:r>
      <w:r>
        <w:rPr>
          <w:spacing w:val="-5"/>
          <w:sz w:val="24"/>
        </w:rPr>
        <w:t xml:space="preserve"> </w:t>
      </w:r>
      <w:r>
        <w:rPr>
          <w:sz w:val="24"/>
        </w:rPr>
        <w:t>long</w:t>
      </w:r>
      <w:r>
        <w:rPr>
          <w:spacing w:val="-5"/>
          <w:sz w:val="24"/>
        </w:rPr>
        <w:t xml:space="preserve"> </w:t>
      </w:r>
      <w:r>
        <w:rPr>
          <w:sz w:val="24"/>
        </w:rPr>
        <w:t>as</w:t>
      </w:r>
      <w:r>
        <w:rPr>
          <w:spacing w:val="-7"/>
          <w:sz w:val="24"/>
        </w:rPr>
        <w:t xml:space="preserve"> </w:t>
      </w:r>
      <w:r>
        <w:rPr>
          <w:sz w:val="24"/>
        </w:rPr>
        <w:t>the</w:t>
      </w:r>
      <w:r>
        <w:rPr>
          <w:spacing w:val="-7"/>
          <w:sz w:val="24"/>
        </w:rPr>
        <w:t xml:space="preserve"> </w:t>
      </w:r>
      <w:r>
        <w:rPr>
          <w:sz w:val="24"/>
        </w:rPr>
        <w:t>legal</w:t>
      </w:r>
      <w:r>
        <w:rPr>
          <w:spacing w:val="-4"/>
          <w:sz w:val="24"/>
        </w:rPr>
        <w:t xml:space="preserve"> </w:t>
      </w:r>
      <w:r>
        <w:rPr>
          <w:sz w:val="24"/>
        </w:rPr>
        <w:t>criteria</w:t>
      </w:r>
      <w:r>
        <w:rPr>
          <w:spacing w:val="-4"/>
          <w:sz w:val="24"/>
        </w:rPr>
        <w:t xml:space="preserve"> </w:t>
      </w:r>
      <w:r>
        <w:rPr>
          <w:sz w:val="24"/>
        </w:rPr>
        <w:t>for</w:t>
      </w:r>
      <w:r>
        <w:rPr>
          <w:spacing w:val="-4"/>
          <w:sz w:val="24"/>
        </w:rPr>
        <w:t xml:space="preserve"> </w:t>
      </w:r>
      <w:r>
        <w:rPr>
          <w:sz w:val="24"/>
        </w:rPr>
        <w:t xml:space="preserve">becoming a </w:t>
      </w:r>
      <w:proofErr w:type="spellStart"/>
      <w:r>
        <w:rPr>
          <w:sz w:val="24"/>
        </w:rPr>
        <w:t>councillor</w:t>
      </w:r>
      <w:proofErr w:type="spellEnd"/>
      <w:r>
        <w:rPr>
          <w:sz w:val="24"/>
        </w:rPr>
        <w:t xml:space="preserve"> are met.</w:t>
      </w:r>
    </w:p>
    <w:p w14:paraId="7BF42935" w14:textId="3CDEA0B2" w:rsidR="00767F2A" w:rsidRDefault="00000000">
      <w:pPr>
        <w:pStyle w:val="ListParagraph"/>
        <w:numPr>
          <w:ilvl w:val="1"/>
          <w:numId w:val="1"/>
        </w:numPr>
        <w:tabs>
          <w:tab w:val="left" w:pos="933"/>
        </w:tabs>
        <w:ind w:right="358"/>
        <w:rPr>
          <w:rFonts w:ascii="Times New Roman"/>
          <w:sz w:val="24"/>
        </w:rPr>
      </w:pPr>
      <w:r>
        <w:rPr>
          <w:sz w:val="24"/>
        </w:rPr>
        <w:t>The Parish Council will advertise the vacancy within the parish, including</w:t>
      </w:r>
      <w:r>
        <w:rPr>
          <w:spacing w:val="-2"/>
          <w:sz w:val="24"/>
        </w:rPr>
        <w:t xml:space="preserve"> </w:t>
      </w:r>
      <w:r>
        <w:rPr>
          <w:sz w:val="24"/>
        </w:rPr>
        <w:t>on</w:t>
      </w:r>
      <w:r>
        <w:rPr>
          <w:spacing w:val="-3"/>
          <w:sz w:val="24"/>
        </w:rPr>
        <w:t xml:space="preserve"> </w:t>
      </w:r>
      <w:r>
        <w:rPr>
          <w:sz w:val="24"/>
        </w:rPr>
        <w:t>its</w:t>
      </w:r>
      <w:r>
        <w:rPr>
          <w:spacing w:val="-4"/>
          <w:sz w:val="24"/>
        </w:rPr>
        <w:t xml:space="preserve"> </w:t>
      </w:r>
      <w:r>
        <w:rPr>
          <w:sz w:val="24"/>
        </w:rPr>
        <w:t>website,</w:t>
      </w:r>
      <w:r>
        <w:rPr>
          <w:spacing w:val="-8"/>
          <w:sz w:val="24"/>
        </w:rPr>
        <w:t xml:space="preserve"> </w:t>
      </w:r>
      <w:r>
        <w:rPr>
          <w:sz w:val="24"/>
        </w:rPr>
        <w:t>noticeboards</w:t>
      </w:r>
      <w:r>
        <w:rPr>
          <w:spacing w:val="-4"/>
          <w:sz w:val="24"/>
        </w:rPr>
        <w:t xml:space="preserve"> </w:t>
      </w:r>
      <w:r>
        <w:rPr>
          <w:sz w:val="24"/>
        </w:rPr>
        <w:t>and</w:t>
      </w:r>
      <w:r>
        <w:rPr>
          <w:spacing w:val="-5"/>
          <w:sz w:val="24"/>
        </w:rPr>
        <w:t xml:space="preserve"> </w:t>
      </w:r>
      <w:r>
        <w:rPr>
          <w:sz w:val="24"/>
        </w:rPr>
        <w:t>social</w:t>
      </w:r>
      <w:r>
        <w:rPr>
          <w:spacing w:val="-6"/>
          <w:sz w:val="24"/>
        </w:rPr>
        <w:t xml:space="preserve"> </w:t>
      </w:r>
      <w:r>
        <w:rPr>
          <w:sz w:val="24"/>
        </w:rPr>
        <w:t>media.</w:t>
      </w:r>
      <w:r>
        <w:rPr>
          <w:spacing w:val="-4"/>
          <w:sz w:val="24"/>
        </w:rPr>
        <w:t xml:space="preserve"> </w:t>
      </w:r>
      <w:r>
        <w:rPr>
          <w:sz w:val="24"/>
        </w:rPr>
        <w:t>The</w:t>
      </w:r>
      <w:r>
        <w:rPr>
          <w:spacing w:val="-5"/>
          <w:sz w:val="24"/>
        </w:rPr>
        <w:t xml:space="preserve"> </w:t>
      </w:r>
      <w:r>
        <w:rPr>
          <w:sz w:val="24"/>
        </w:rPr>
        <w:t>advert</w:t>
      </w:r>
      <w:r>
        <w:rPr>
          <w:spacing w:val="-5"/>
          <w:sz w:val="24"/>
        </w:rPr>
        <w:t xml:space="preserve"> </w:t>
      </w:r>
      <w:r>
        <w:rPr>
          <w:sz w:val="24"/>
        </w:rPr>
        <w:t>will</w:t>
      </w:r>
      <w:r>
        <w:rPr>
          <w:spacing w:val="-4"/>
          <w:sz w:val="24"/>
        </w:rPr>
        <w:t xml:space="preserve"> </w:t>
      </w:r>
      <w:r>
        <w:rPr>
          <w:sz w:val="24"/>
        </w:rPr>
        <w:t>include</w:t>
      </w:r>
      <w:r>
        <w:rPr>
          <w:spacing w:val="-5"/>
          <w:sz w:val="24"/>
        </w:rPr>
        <w:t xml:space="preserve"> </w:t>
      </w:r>
      <w:r>
        <w:rPr>
          <w:sz w:val="24"/>
        </w:rPr>
        <w:t>details</w:t>
      </w:r>
      <w:r>
        <w:rPr>
          <w:spacing w:val="-6"/>
          <w:sz w:val="24"/>
        </w:rPr>
        <w:t xml:space="preserve"> </w:t>
      </w:r>
      <w:r>
        <w:rPr>
          <w:sz w:val="24"/>
        </w:rPr>
        <w:t>of the process and the timescales for applying.</w:t>
      </w:r>
    </w:p>
    <w:p w14:paraId="60DDBE67" w14:textId="77777777" w:rsidR="00767F2A" w:rsidRDefault="00000000">
      <w:pPr>
        <w:pStyle w:val="ListParagraph"/>
        <w:numPr>
          <w:ilvl w:val="1"/>
          <w:numId w:val="1"/>
        </w:numPr>
        <w:tabs>
          <w:tab w:val="left" w:pos="933"/>
        </w:tabs>
        <w:spacing w:before="278"/>
        <w:ind w:right="734"/>
        <w:rPr>
          <w:rFonts w:ascii="Times New Roman"/>
          <w:sz w:val="24"/>
        </w:rPr>
      </w:pPr>
      <w:r>
        <w:rPr>
          <w:sz w:val="24"/>
        </w:rPr>
        <w:t>Parish</w:t>
      </w:r>
      <w:r>
        <w:rPr>
          <w:spacing w:val="-5"/>
          <w:sz w:val="24"/>
        </w:rPr>
        <w:t xml:space="preserve"> </w:t>
      </w:r>
      <w:proofErr w:type="spellStart"/>
      <w:r>
        <w:rPr>
          <w:sz w:val="24"/>
        </w:rPr>
        <w:t>Councillors</w:t>
      </w:r>
      <w:proofErr w:type="spellEnd"/>
      <w:r>
        <w:rPr>
          <w:spacing w:val="-8"/>
          <w:sz w:val="24"/>
        </w:rPr>
        <w:t xml:space="preserve"> </w:t>
      </w:r>
      <w:r>
        <w:rPr>
          <w:sz w:val="24"/>
        </w:rPr>
        <w:t>are</w:t>
      </w:r>
      <w:r>
        <w:rPr>
          <w:spacing w:val="-8"/>
          <w:sz w:val="24"/>
        </w:rPr>
        <w:t xml:space="preserve"> </w:t>
      </w:r>
      <w:r>
        <w:rPr>
          <w:sz w:val="24"/>
        </w:rPr>
        <w:t>free</w:t>
      </w:r>
      <w:r>
        <w:rPr>
          <w:spacing w:val="-5"/>
          <w:sz w:val="24"/>
        </w:rPr>
        <w:t xml:space="preserve"> </w:t>
      </w:r>
      <w:r>
        <w:rPr>
          <w:sz w:val="24"/>
        </w:rPr>
        <w:t>to</w:t>
      </w:r>
      <w:r>
        <w:rPr>
          <w:spacing w:val="-8"/>
          <w:sz w:val="24"/>
        </w:rPr>
        <w:t xml:space="preserve"> </w:t>
      </w:r>
      <w:r>
        <w:rPr>
          <w:sz w:val="24"/>
        </w:rPr>
        <w:t>approach</w:t>
      </w:r>
      <w:r>
        <w:rPr>
          <w:spacing w:val="-7"/>
          <w:sz w:val="24"/>
        </w:rPr>
        <w:t xml:space="preserve"> </w:t>
      </w:r>
      <w:r>
        <w:rPr>
          <w:sz w:val="24"/>
        </w:rPr>
        <w:t>eligible</w:t>
      </w:r>
      <w:r>
        <w:rPr>
          <w:spacing w:val="-8"/>
          <w:sz w:val="24"/>
        </w:rPr>
        <w:t xml:space="preserve"> </w:t>
      </w:r>
      <w:r>
        <w:rPr>
          <w:sz w:val="24"/>
        </w:rPr>
        <w:t>parishioners</w:t>
      </w:r>
      <w:r>
        <w:rPr>
          <w:spacing w:val="-6"/>
          <w:sz w:val="24"/>
        </w:rPr>
        <w:t xml:space="preserve"> </w:t>
      </w:r>
      <w:r>
        <w:rPr>
          <w:sz w:val="24"/>
        </w:rPr>
        <w:t>who</w:t>
      </w:r>
      <w:r>
        <w:rPr>
          <w:spacing w:val="-7"/>
          <w:sz w:val="24"/>
        </w:rPr>
        <w:t xml:space="preserve"> </w:t>
      </w:r>
      <w:r>
        <w:rPr>
          <w:sz w:val="24"/>
        </w:rPr>
        <w:t>they</w:t>
      </w:r>
      <w:r>
        <w:rPr>
          <w:spacing w:val="-9"/>
          <w:sz w:val="24"/>
        </w:rPr>
        <w:t xml:space="preserve"> </w:t>
      </w:r>
      <w:r>
        <w:rPr>
          <w:sz w:val="24"/>
        </w:rPr>
        <w:t>believe</w:t>
      </w:r>
      <w:r>
        <w:rPr>
          <w:spacing w:val="-5"/>
          <w:sz w:val="24"/>
        </w:rPr>
        <w:t xml:space="preserve"> </w:t>
      </w:r>
      <w:r>
        <w:rPr>
          <w:sz w:val="24"/>
        </w:rPr>
        <w:t>may</w:t>
      </w:r>
      <w:r>
        <w:rPr>
          <w:spacing w:val="-6"/>
          <w:sz w:val="24"/>
        </w:rPr>
        <w:t xml:space="preserve"> </w:t>
      </w:r>
      <w:r>
        <w:rPr>
          <w:sz w:val="24"/>
        </w:rPr>
        <w:t>be interested in the role.</w:t>
      </w:r>
    </w:p>
    <w:p w14:paraId="35DE61D7" w14:textId="77777777" w:rsidR="00767F2A" w:rsidRDefault="00000000">
      <w:pPr>
        <w:pStyle w:val="ListParagraph"/>
        <w:numPr>
          <w:ilvl w:val="1"/>
          <w:numId w:val="1"/>
        </w:numPr>
        <w:tabs>
          <w:tab w:val="left" w:pos="933"/>
        </w:tabs>
        <w:ind w:right="174"/>
        <w:rPr>
          <w:rFonts w:ascii="Times New Roman"/>
          <w:sz w:val="24"/>
        </w:rPr>
      </w:pPr>
      <w:r>
        <w:rPr>
          <w:sz w:val="24"/>
        </w:rPr>
        <w:t>The</w:t>
      </w:r>
      <w:r>
        <w:rPr>
          <w:spacing w:val="-3"/>
          <w:sz w:val="24"/>
        </w:rPr>
        <w:t xml:space="preserve"> </w:t>
      </w:r>
      <w:r>
        <w:rPr>
          <w:sz w:val="24"/>
        </w:rPr>
        <w:t>council</w:t>
      </w:r>
      <w:r>
        <w:rPr>
          <w:spacing w:val="-5"/>
          <w:sz w:val="24"/>
        </w:rPr>
        <w:t xml:space="preserve"> </w:t>
      </w:r>
      <w:r>
        <w:rPr>
          <w:sz w:val="24"/>
        </w:rPr>
        <w:t>will</w:t>
      </w:r>
      <w:r>
        <w:rPr>
          <w:spacing w:val="-5"/>
          <w:sz w:val="24"/>
        </w:rPr>
        <w:t xml:space="preserve"> </w:t>
      </w:r>
      <w:r>
        <w:rPr>
          <w:sz w:val="24"/>
        </w:rPr>
        <w:t>decide</w:t>
      </w:r>
      <w:r>
        <w:rPr>
          <w:spacing w:val="-5"/>
          <w:sz w:val="24"/>
        </w:rPr>
        <w:t xml:space="preserve"> </w:t>
      </w:r>
      <w:r>
        <w:rPr>
          <w:sz w:val="24"/>
        </w:rPr>
        <w:t>the</w:t>
      </w:r>
      <w:r>
        <w:rPr>
          <w:spacing w:val="-4"/>
          <w:sz w:val="24"/>
        </w:rPr>
        <w:t xml:space="preserve"> </w:t>
      </w:r>
      <w:r>
        <w:rPr>
          <w:sz w:val="24"/>
        </w:rPr>
        <w:t>deadline</w:t>
      </w:r>
      <w:r>
        <w:rPr>
          <w:spacing w:val="-5"/>
          <w:sz w:val="24"/>
        </w:rPr>
        <w:t xml:space="preserve"> </w:t>
      </w:r>
      <w:r>
        <w:rPr>
          <w:sz w:val="24"/>
        </w:rPr>
        <w:t>for</w:t>
      </w:r>
      <w:r>
        <w:rPr>
          <w:spacing w:val="-4"/>
          <w:sz w:val="24"/>
        </w:rPr>
        <w:t xml:space="preserve"> </w:t>
      </w:r>
      <w:r>
        <w:rPr>
          <w:sz w:val="24"/>
        </w:rPr>
        <w:t>co-option</w:t>
      </w:r>
      <w:r>
        <w:rPr>
          <w:spacing w:val="-3"/>
          <w:sz w:val="24"/>
        </w:rPr>
        <w:t xml:space="preserve"> </w:t>
      </w:r>
      <w:r>
        <w:rPr>
          <w:sz w:val="24"/>
        </w:rPr>
        <w:t>applications.</w:t>
      </w:r>
      <w:r>
        <w:rPr>
          <w:spacing w:val="-4"/>
          <w:sz w:val="24"/>
        </w:rPr>
        <w:t xml:space="preserve"> </w:t>
      </w:r>
      <w:r>
        <w:rPr>
          <w:sz w:val="24"/>
        </w:rPr>
        <w:t>This</w:t>
      </w:r>
      <w:r>
        <w:rPr>
          <w:spacing w:val="-4"/>
          <w:sz w:val="24"/>
        </w:rPr>
        <w:t xml:space="preserve"> </w:t>
      </w:r>
      <w:r>
        <w:rPr>
          <w:sz w:val="24"/>
        </w:rPr>
        <w:t>will</w:t>
      </w:r>
      <w:r>
        <w:rPr>
          <w:spacing w:val="-4"/>
          <w:sz w:val="24"/>
        </w:rPr>
        <w:t xml:space="preserve"> </w:t>
      </w:r>
      <w:r>
        <w:rPr>
          <w:sz w:val="24"/>
        </w:rPr>
        <w:t>normally</w:t>
      </w:r>
      <w:r>
        <w:rPr>
          <w:spacing w:val="-4"/>
          <w:sz w:val="24"/>
        </w:rPr>
        <w:t xml:space="preserve"> </w:t>
      </w:r>
      <w:r>
        <w:rPr>
          <w:sz w:val="24"/>
        </w:rPr>
        <w:t>be</w:t>
      </w:r>
      <w:r>
        <w:rPr>
          <w:spacing w:val="-3"/>
          <w:sz w:val="24"/>
        </w:rPr>
        <w:t xml:space="preserve"> </w:t>
      </w:r>
      <w:r>
        <w:rPr>
          <w:sz w:val="24"/>
        </w:rPr>
        <w:t>within 30 days, but this may be adjusted to fit the meeting schedule.</w:t>
      </w:r>
    </w:p>
    <w:p w14:paraId="2F5C4894" w14:textId="77777777" w:rsidR="00767F2A" w:rsidRDefault="00000000">
      <w:pPr>
        <w:pStyle w:val="ListParagraph"/>
        <w:numPr>
          <w:ilvl w:val="1"/>
          <w:numId w:val="1"/>
        </w:numPr>
        <w:tabs>
          <w:tab w:val="left" w:pos="933"/>
        </w:tabs>
        <w:spacing w:before="275"/>
        <w:ind w:right="728"/>
        <w:rPr>
          <w:rFonts w:ascii="Times New Roman"/>
          <w:sz w:val="24"/>
        </w:rPr>
      </w:pPr>
      <w:r>
        <w:rPr>
          <w:sz w:val="24"/>
        </w:rPr>
        <w:t>In</w:t>
      </w:r>
      <w:r>
        <w:rPr>
          <w:spacing w:val="-3"/>
          <w:sz w:val="24"/>
        </w:rPr>
        <w:t xml:space="preserve"> </w:t>
      </w:r>
      <w:r>
        <w:rPr>
          <w:sz w:val="24"/>
        </w:rPr>
        <w:t>the</w:t>
      </w:r>
      <w:r>
        <w:rPr>
          <w:spacing w:val="-5"/>
          <w:sz w:val="24"/>
        </w:rPr>
        <w:t xml:space="preserve"> </w:t>
      </w:r>
      <w:r>
        <w:rPr>
          <w:sz w:val="24"/>
        </w:rPr>
        <w:t>event</w:t>
      </w:r>
      <w:r>
        <w:rPr>
          <w:spacing w:val="-5"/>
          <w:sz w:val="24"/>
        </w:rPr>
        <w:t xml:space="preserve"> </w:t>
      </w:r>
      <w:r>
        <w:rPr>
          <w:sz w:val="24"/>
        </w:rPr>
        <w:t>that</w:t>
      </w:r>
      <w:r>
        <w:rPr>
          <w:spacing w:val="-5"/>
          <w:sz w:val="24"/>
        </w:rPr>
        <w:t xml:space="preserve"> </w:t>
      </w:r>
      <w:r>
        <w:rPr>
          <w:sz w:val="24"/>
        </w:rPr>
        <w:t>no</w:t>
      </w:r>
      <w:r>
        <w:rPr>
          <w:spacing w:val="-3"/>
          <w:sz w:val="24"/>
        </w:rPr>
        <w:t xml:space="preserve"> </w:t>
      </w:r>
      <w:r>
        <w:rPr>
          <w:sz w:val="24"/>
        </w:rPr>
        <w:t>applications</w:t>
      </w:r>
      <w:r>
        <w:rPr>
          <w:spacing w:val="-4"/>
          <w:sz w:val="24"/>
        </w:rPr>
        <w:t xml:space="preserve"> </w:t>
      </w:r>
      <w:r>
        <w:rPr>
          <w:sz w:val="24"/>
        </w:rPr>
        <w:t>are</w:t>
      </w:r>
      <w:r>
        <w:rPr>
          <w:spacing w:val="-5"/>
          <w:sz w:val="24"/>
        </w:rPr>
        <w:t xml:space="preserve"> </w:t>
      </w:r>
      <w:r>
        <w:rPr>
          <w:sz w:val="24"/>
        </w:rPr>
        <w:t>received</w:t>
      </w:r>
      <w:r>
        <w:rPr>
          <w:spacing w:val="-5"/>
          <w:sz w:val="24"/>
        </w:rPr>
        <w:t xml:space="preserve"> </w:t>
      </w:r>
      <w:r>
        <w:rPr>
          <w:sz w:val="24"/>
        </w:rPr>
        <w:t>by</w:t>
      </w:r>
      <w:r>
        <w:rPr>
          <w:spacing w:val="-4"/>
          <w:sz w:val="24"/>
        </w:rPr>
        <w:t xml:space="preserve"> </w:t>
      </w:r>
      <w:r>
        <w:rPr>
          <w:sz w:val="24"/>
        </w:rPr>
        <w:t>the</w:t>
      </w:r>
      <w:r>
        <w:rPr>
          <w:spacing w:val="-5"/>
          <w:sz w:val="24"/>
        </w:rPr>
        <w:t xml:space="preserve"> </w:t>
      </w:r>
      <w:r>
        <w:rPr>
          <w:sz w:val="24"/>
        </w:rPr>
        <w:t>deadline,</w:t>
      </w:r>
      <w:r>
        <w:rPr>
          <w:spacing w:val="-6"/>
          <w:sz w:val="24"/>
        </w:rPr>
        <w:t xml:space="preserve"> </w:t>
      </w:r>
      <w:r>
        <w:rPr>
          <w:sz w:val="24"/>
        </w:rPr>
        <w:t>the</w:t>
      </w:r>
      <w:r>
        <w:rPr>
          <w:spacing w:val="-3"/>
          <w:sz w:val="24"/>
        </w:rPr>
        <w:t xml:space="preserve"> </w:t>
      </w:r>
      <w:r>
        <w:rPr>
          <w:sz w:val="24"/>
        </w:rPr>
        <w:t>vacancy</w:t>
      </w:r>
      <w:r>
        <w:rPr>
          <w:spacing w:val="-4"/>
          <w:sz w:val="24"/>
        </w:rPr>
        <w:t xml:space="preserve"> </w:t>
      </w:r>
      <w:r>
        <w:rPr>
          <w:sz w:val="24"/>
        </w:rPr>
        <w:t>will</w:t>
      </w:r>
      <w:r>
        <w:rPr>
          <w:spacing w:val="-6"/>
          <w:sz w:val="24"/>
        </w:rPr>
        <w:t xml:space="preserve"> </w:t>
      </w:r>
      <w:r>
        <w:rPr>
          <w:sz w:val="24"/>
        </w:rPr>
        <w:t>be</w:t>
      </w:r>
      <w:r>
        <w:rPr>
          <w:spacing w:val="-6"/>
          <w:sz w:val="24"/>
        </w:rPr>
        <w:t xml:space="preserve"> </w:t>
      </w:r>
      <w:r>
        <w:rPr>
          <w:sz w:val="24"/>
        </w:rPr>
        <w:t>re-advertised with a new closing date.</w:t>
      </w:r>
    </w:p>
    <w:p w14:paraId="2EC40A2D" w14:textId="78F6D4C4" w:rsidR="00767F2A" w:rsidRDefault="00000000">
      <w:pPr>
        <w:pStyle w:val="ListParagraph"/>
        <w:numPr>
          <w:ilvl w:val="1"/>
          <w:numId w:val="1"/>
        </w:numPr>
        <w:tabs>
          <w:tab w:val="left" w:pos="933"/>
        </w:tabs>
        <w:ind w:right="357"/>
        <w:rPr>
          <w:rFonts w:ascii="Times New Roman" w:hAnsi="Times New Roman"/>
          <w:sz w:val="24"/>
        </w:rPr>
      </w:pPr>
      <w:r>
        <w:rPr>
          <w:sz w:val="24"/>
        </w:rPr>
        <w:t xml:space="preserve">To facilitate a fair process, the council requests that anyone applying for co-option completes the </w:t>
      </w:r>
      <w:r w:rsidR="00CC4766">
        <w:rPr>
          <w:sz w:val="24"/>
        </w:rPr>
        <w:t>Wheldrake</w:t>
      </w:r>
      <w:r>
        <w:rPr>
          <w:sz w:val="24"/>
        </w:rPr>
        <w:t xml:space="preserve"> Parish Council Co-option Application form. The form can be found</w:t>
      </w:r>
      <w:r>
        <w:rPr>
          <w:spacing w:val="-6"/>
          <w:sz w:val="24"/>
        </w:rPr>
        <w:t xml:space="preserve"> </w:t>
      </w:r>
      <w:r>
        <w:rPr>
          <w:sz w:val="24"/>
        </w:rPr>
        <w:t>on</w:t>
      </w:r>
      <w:r>
        <w:rPr>
          <w:spacing w:val="-6"/>
          <w:sz w:val="24"/>
        </w:rPr>
        <w:t xml:space="preserve"> </w:t>
      </w:r>
      <w:r>
        <w:rPr>
          <w:sz w:val="24"/>
        </w:rPr>
        <w:t>the</w:t>
      </w:r>
      <w:r>
        <w:rPr>
          <w:spacing w:val="-6"/>
          <w:sz w:val="24"/>
        </w:rPr>
        <w:t xml:space="preserve"> </w:t>
      </w:r>
      <w:r>
        <w:rPr>
          <w:sz w:val="24"/>
        </w:rPr>
        <w:t>Parish</w:t>
      </w:r>
      <w:r>
        <w:rPr>
          <w:spacing w:val="-6"/>
          <w:sz w:val="24"/>
        </w:rPr>
        <w:t xml:space="preserve"> </w:t>
      </w:r>
      <w:r>
        <w:rPr>
          <w:sz w:val="24"/>
        </w:rPr>
        <w:t>Council’s</w:t>
      </w:r>
      <w:r>
        <w:rPr>
          <w:spacing w:val="-5"/>
          <w:sz w:val="24"/>
        </w:rPr>
        <w:t xml:space="preserve"> </w:t>
      </w:r>
      <w:r>
        <w:rPr>
          <w:sz w:val="24"/>
        </w:rPr>
        <w:t>website.</w:t>
      </w:r>
    </w:p>
    <w:p w14:paraId="31C73518" w14:textId="77777777" w:rsidR="00767F2A" w:rsidRDefault="00000000">
      <w:pPr>
        <w:pStyle w:val="ListParagraph"/>
        <w:numPr>
          <w:ilvl w:val="1"/>
          <w:numId w:val="1"/>
        </w:numPr>
        <w:tabs>
          <w:tab w:val="left" w:pos="933"/>
        </w:tabs>
        <w:ind w:right="177"/>
        <w:rPr>
          <w:rFonts w:ascii="Times New Roman"/>
          <w:sz w:val="24"/>
        </w:rPr>
      </w:pPr>
      <w:r>
        <w:rPr>
          <w:sz w:val="24"/>
        </w:rPr>
        <w:t>The</w:t>
      </w:r>
      <w:r>
        <w:rPr>
          <w:spacing w:val="-5"/>
          <w:sz w:val="24"/>
        </w:rPr>
        <w:t xml:space="preserve"> </w:t>
      </w:r>
      <w:r>
        <w:rPr>
          <w:sz w:val="24"/>
        </w:rPr>
        <w:t>Co-option</w:t>
      </w:r>
      <w:r>
        <w:rPr>
          <w:spacing w:val="-6"/>
          <w:sz w:val="24"/>
        </w:rPr>
        <w:t xml:space="preserve"> </w:t>
      </w:r>
      <w:r>
        <w:rPr>
          <w:sz w:val="24"/>
        </w:rPr>
        <w:t>Application</w:t>
      </w:r>
      <w:r>
        <w:rPr>
          <w:spacing w:val="-5"/>
          <w:sz w:val="24"/>
        </w:rPr>
        <w:t xml:space="preserve"> </w:t>
      </w:r>
      <w:r>
        <w:rPr>
          <w:sz w:val="24"/>
        </w:rPr>
        <w:t>form</w:t>
      </w:r>
      <w:r>
        <w:rPr>
          <w:spacing w:val="-6"/>
          <w:sz w:val="24"/>
        </w:rPr>
        <w:t xml:space="preserve"> </w:t>
      </w:r>
      <w:r>
        <w:rPr>
          <w:sz w:val="24"/>
        </w:rPr>
        <w:t>sets</w:t>
      </w:r>
      <w:r>
        <w:rPr>
          <w:spacing w:val="-8"/>
          <w:sz w:val="24"/>
        </w:rPr>
        <w:t xml:space="preserve"> </w:t>
      </w:r>
      <w:r>
        <w:rPr>
          <w:sz w:val="24"/>
        </w:rPr>
        <w:t>out</w:t>
      </w:r>
      <w:r>
        <w:rPr>
          <w:spacing w:val="-7"/>
          <w:sz w:val="24"/>
        </w:rPr>
        <w:t xml:space="preserve"> </w:t>
      </w:r>
      <w:r>
        <w:rPr>
          <w:sz w:val="24"/>
        </w:rPr>
        <w:t>the</w:t>
      </w:r>
      <w:r>
        <w:rPr>
          <w:spacing w:val="-5"/>
          <w:sz w:val="24"/>
        </w:rPr>
        <w:t xml:space="preserve"> </w:t>
      </w:r>
      <w:r>
        <w:rPr>
          <w:sz w:val="24"/>
        </w:rPr>
        <w:t>eligibility</w:t>
      </w:r>
      <w:r>
        <w:rPr>
          <w:spacing w:val="-6"/>
          <w:sz w:val="24"/>
        </w:rPr>
        <w:t xml:space="preserve"> </w:t>
      </w:r>
      <w:r>
        <w:rPr>
          <w:sz w:val="24"/>
        </w:rPr>
        <w:t>criteria,</w:t>
      </w:r>
      <w:r>
        <w:rPr>
          <w:spacing w:val="-7"/>
          <w:sz w:val="24"/>
        </w:rPr>
        <w:t xml:space="preserve"> </w:t>
      </w:r>
      <w:r>
        <w:rPr>
          <w:sz w:val="24"/>
        </w:rPr>
        <w:t>disqualification</w:t>
      </w:r>
      <w:r>
        <w:rPr>
          <w:spacing w:val="-4"/>
          <w:sz w:val="24"/>
        </w:rPr>
        <w:t xml:space="preserve"> </w:t>
      </w:r>
      <w:r>
        <w:rPr>
          <w:sz w:val="24"/>
        </w:rPr>
        <w:t>criteria,</w:t>
      </w:r>
      <w:r>
        <w:rPr>
          <w:spacing w:val="-8"/>
          <w:sz w:val="24"/>
        </w:rPr>
        <w:t xml:space="preserve"> </w:t>
      </w:r>
      <w:r>
        <w:rPr>
          <w:sz w:val="24"/>
        </w:rPr>
        <w:t xml:space="preserve">asks the candidates to identify what skills and experience they can bring, and also sets out the expectations on </w:t>
      </w:r>
      <w:proofErr w:type="spellStart"/>
      <w:r>
        <w:rPr>
          <w:sz w:val="24"/>
        </w:rPr>
        <w:t>councillors</w:t>
      </w:r>
      <w:proofErr w:type="spellEnd"/>
      <w:r>
        <w:rPr>
          <w:sz w:val="24"/>
        </w:rPr>
        <w:t xml:space="preserve"> and level of commitment required.</w:t>
      </w:r>
    </w:p>
    <w:p w14:paraId="424CB4E8" w14:textId="77777777" w:rsidR="00767F2A" w:rsidRDefault="00000000">
      <w:pPr>
        <w:pStyle w:val="BodyText"/>
        <w:spacing w:before="4"/>
        <w:ind w:left="0"/>
        <w:rPr>
          <w:sz w:val="11"/>
        </w:rPr>
      </w:pPr>
      <w:r>
        <w:rPr>
          <w:noProof/>
          <w:sz w:val="11"/>
        </w:rPr>
        <mc:AlternateContent>
          <mc:Choice Requires="wps">
            <w:drawing>
              <wp:anchor distT="0" distB="0" distL="0" distR="0" simplePos="0" relativeHeight="487587840" behindDoc="1" locked="0" layoutInCell="1" allowOverlap="1" wp14:anchorId="6F47AD57" wp14:editId="2BD1E655">
                <wp:simplePos x="0" y="0"/>
                <wp:positionH relativeFrom="page">
                  <wp:posOffset>719327</wp:posOffset>
                </wp:positionH>
                <wp:positionV relativeFrom="paragraph">
                  <wp:posOffset>103478</wp:posOffset>
                </wp:positionV>
                <wp:extent cx="1829435" cy="762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8B4C5D" id="Graphic 2" o:spid="_x0000_s1026" style="position:absolute;margin-left:56.65pt;margin-top:8.15pt;width:144.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" path="m1829435,l,,,7619r1829435,l1829435,xe" fillcolor="black" stroked="f">
                <v:path arrowok="t"/>
                <w10:wrap type="topAndBottom" anchorx="page"/>
              </v:shape>
            </w:pict>
          </mc:Fallback>
        </mc:AlternateContent>
      </w:r>
    </w:p>
    <w:p w14:paraId="13C5044C" w14:textId="77777777" w:rsidR="00767F2A" w:rsidRDefault="00000000">
      <w:pPr>
        <w:spacing w:before="101"/>
        <w:ind w:left="140"/>
        <w:rPr>
          <w:rFonts w:ascii="Times New Roman"/>
          <w:sz w:val="20"/>
        </w:rPr>
      </w:pPr>
      <w:bookmarkStart w:id="0" w:name="_bookmark0"/>
      <w:bookmarkEnd w:id="0"/>
      <w:r>
        <w:rPr>
          <w:rFonts w:ascii="Times New Roman"/>
          <w:sz w:val="20"/>
          <w:vertAlign w:val="superscript"/>
        </w:rPr>
        <w:t>1</w:t>
      </w:r>
      <w:r>
        <w:rPr>
          <w:rFonts w:ascii="Times New Roman"/>
          <w:spacing w:val="-13"/>
          <w:sz w:val="20"/>
        </w:rPr>
        <w:t xml:space="preserve"> </w:t>
      </w:r>
      <w:r>
        <w:rPr>
          <w:rFonts w:ascii="Times New Roman"/>
          <w:sz w:val="20"/>
        </w:rPr>
        <w:t>As</w:t>
      </w:r>
      <w:r>
        <w:rPr>
          <w:rFonts w:ascii="Times New Roman"/>
          <w:spacing w:val="-9"/>
          <w:sz w:val="20"/>
        </w:rPr>
        <w:t xml:space="preserve"> </w:t>
      </w:r>
      <w:r>
        <w:rPr>
          <w:rFonts w:ascii="Times New Roman"/>
          <w:sz w:val="20"/>
        </w:rPr>
        <w:t>per</w:t>
      </w:r>
      <w:r>
        <w:rPr>
          <w:rFonts w:ascii="Times New Roman"/>
          <w:spacing w:val="-2"/>
          <w:sz w:val="20"/>
        </w:rPr>
        <w:t xml:space="preserve"> </w:t>
      </w:r>
      <w:r>
        <w:rPr>
          <w:rFonts w:ascii="Times New Roman"/>
          <w:sz w:val="20"/>
        </w:rPr>
        <w:t>S.89</w:t>
      </w:r>
      <w:r>
        <w:rPr>
          <w:rFonts w:ascii="Times New Roman"/>
          <w:spacing w:val="-3"/>
          <w:sz w:val="20"/>
        </w:rPr>
        <w:t xml:space="preserve"> </w:t>
      </w:r>
      <w:r>
        <w:rPr>
          <w:rFonts w:ascii="Times New Roman"/>
          <w:sz w:val="20"/>
        </w:rPr>
        <w:t>of</w:t>
      </w:r>
      <w:r>
        <w:rPr>
          <w:rFonts w:ascii="Times New Roman"/>
          <w:spacing w:val="-3"/>
          <w:sz w:val="20"/>
        </w:rPr>
        <w:t xml:space="preserve"> </w:t>
      </w:r>
      <w:r>
        <w:rPr>
          <w:rFonts w:ascii="Times New Roman"/>
          <w:sz w:val="20"/>
        </w:rPr>
        <w:t>the</w:t>
      </w:r>
      <w:r>
        <w:rPr>
          <w:rFonts w:ascii="Times New Roman"/>
          <w:spacing w:val="-4"/>
          <w:sz w:val="20"/>
        </w:rPr>
        <w:t xml:space="preserve"> </w:t>
      </w:r>
      <w:r>
        <w:rPr>
          <w:rFonts w:ascii="Times New Roman"/>
          <w:sz w:val="20"/>
        </w:rPr>
        <w:t>Local</w:t>
      </w:r>
      <w:r>
        <w:rPr>
          <w:rFonts w:ascii="Times New Roman"/>
          <w:spacing w:val="-4"/>
          <w:sz w:val="20"/>
        </w:rPr>
        <w:t xml:space="preserve"> </w:t>
      </w:r>
      <w:r>
        <w:rPr>
          <w:rFonts w:ascii="Times New Roman"/>
          <w:sz w:val="20"/>
        </w:rPr>
        <w:t>Government</w:t>
      </w:r>
      <w:r>
        <w:rPr>
          <w:rFonts w:ascii="Times New Roman"/>
          <w:spacing w:val="-13"/>
          <w:sz w:val="20"/>
        </w:rPr>
        <w:t xml:space="preserve"> </w:t>
      </w:r>
      <w:r>
        <w:rPr>
          <w:rFonts w:ascii="Times New Roman"/>
          <w:sz w:val="20"/>
        </w:rPr>
        <w:t>Act</w:t>
      </w:r>
      <w:r>
        <w:rPr>
          <w:rFonts w:ascii="Times New Roman"/>
          <w:spacing w:val="-3"/>
          <w:sz w:val="20"/>
        </w:rPr>
        <w:t xml:space="preserve"> </w:t>
      </w:r>
      <w:r>
        <w:rPr>
          <w:rFonts w:ascii="Times New Roman"/>
          <w:spacing w:val="-4"/>
          <w:sz w:val="20"/>
        </w:rPr>
        <w:t>1972</w:t>
      </w:r>
    </w:p>
    <w:p w14:paraId="08428D30" w14:textId="77777777" w:rsidR="00767F2A" w:rsidRDefault="00767F2A">
      <w:pPr>
        <w:rPr>
          <w:rFonts w:ascii="Times New Roman"/>
          <w:sz w:val="20"/>
        </w:rPr>
        <w:sectPr w:rsidR="00767F2A">
          <w:pgSz w:w="11910" w:h="16840"/>
          <w:pgMar w:top="1340" w:right="992" w:bottom="1260" w:left="992" w:header="0" w:footer="1061" w:gutter="0"/>
          <w:cols w:space="720"/>
        </w:sectPr>
      </w:pPr>
    </w:p>
    <w:p w14:paraId="7C2F190A" w14:textId="2839C2EB" w:rsidR="00767F2A" w:rsidRDefault="00000000">
      <w:pPr>
        <w:pStyle w:val="ListParagraph"/>
        <w:numPr>
          <w:ilvl w:val="1"/>
          <w:numId w:val="1"/>
        </w:numPr>
        <w:tabs>
          <w:tab w:val="left" w:pos="933"/>
        </w:tabs>
        <w:spacing w:before="70"/>
        <w:rPr>
          <w:rFonts w:ascii="Times New Roman"/>
          <w:sz w:val="24"/>
        </w:rPr>
      </w:pPr>
      <w:r>
        <w:rPr>
          <w:sz w:val="24"/>
        </w:rPr>
        <w:lastRenderedPageBreak/>
        <w:t>Completed</w:t>
      </w:r>
      <w:r>
        <w:rPr>
          <w:spacing w:val="-7"/>
          <w:sz w:val="24"/>
        </w:rPr>
        <w:t xml:space="preserve"> </w:t>
      </w:r>
      <w:r>
        <w:rPr>
          <w:sz w:val="24"/>
        </w:rPr>
        <w:t>forms</w:t>
      </w:r>
      <w:r>
        <w:rPr>
          <w:spacing w:val="-4"/>
          <w:sz w:val="24"/>
        </w:rPr>
        <w:t xml:space="preserve"> </w:t>
      </w:r>
      <w:r>
        <w:rPr>
          <w:sz w:val="24"/>
        </w:rPr>
        <w:t>must</w:t>
      </w:r>
      <w:r>
        <w:rPr>
          <w:spacing w:val="-5"/>
          <w:sz w:val="24"/>
        </w:rPr>
        <w:t xml:space="preserve"> </w:t>
      </w:r>
      <w:r>
        <w:rPr>
          <w:sz w:val="24"/>
        </w:rPr>
        <w:t>be</w:t>
      </w:r>
      <w:r>
        <w:rPr>
          <w:spacing w:val="-4"/>
          <w:sz w:val="24"/>
        </w:rPr>
        <w:t xml:space="preserve"> </w:t>
      </w:r>
      <w:r>
        <w:rPr>
          <w:sz w:val="24"/>
        </w:rPr>
        <w:t>returned</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Parish</w:t>
      </w:r>
      <w:r>
        <w:rPr>
          <w:spacing w:val="-7"/>
          <w:sz w:val="24"/>
        </w:rPr>
        <w:t xml:space="preserve"> </w:t>
      </w:r>
      <w:r w:rsidR="00CC4766">
        <w:rPr>
          <w:sz w:val="24"/>
        </w:rPr>
        <w:t>Clerk</w:t>
      </w:r>
      <w:r>
        <w:rPr>
          <w:sz w:val="24"/>
        </w:rPr>
        <w:t>.</w:t>
      </w:r>
      <w:r>
        <w:rPr>
          <w:spacing w:val="-4"/>
          <w:sz w:val="24"/>
        </w:rPr>
        <w:t xml:space="preserve"> </w:t>
      </w:r>
    </w:p>
    <w:p w14:paraId="35E09416" w14:textId="77777777" w:rsidR="00767F2A" w:rsidRDefault="00000000">
      <w:pPr>
        <w:pStyle w:val="ListParagraph"/>
        <w:numPr>
          <w:ilvl w:val="1"/>
          <w:numId w:val="1"/>
        </w:numPr>
        <w:tabs>
          <w:tab w:val="left" w:pos="993"/>
        </w:tabs>
        <w:spacing w:before="278"/>
        <w:ind w:left="993" w:right="404" w:hanging="492"/>
        <w:jc w:val="both"/>
        <w:rPr>
          <w:rFonts w:ascii="Times New Roman" w:hAnsi="Times New Roman"/>
        </w:rPr>
      </w:pPr>
      <w:r>
        <w:rPr>
          <w:sz w:val="24"/>
        </w:rPr>
        <w:t>The</w:t>
      </w:r>
      <w:r>
        <w:rPr>
          <w:spacing w:val="-3"/>
          <w:sz w:val="24"/>
        </w:rPr>
        <w:t xml:space="preserve"> </w:t>
      </w:r>
      <w:r>
        <w:rPr>
          <w:sz w:val="24"/>
        </w:rPr>
        <w:t>Parish</w:t>
      </w:r>
      <w:r>
        <w:rPr>
          <w:spacing w:val="-3"/>
          <w:sz w:val="24"/>
        </w:rPr>
        <w:t xml:space="preserve"> </w:t>
      </w:r>
      <w:r>
        <w:rPr>
          <w:sz w:val="24"/>
        </w:rPr>
        <w:t>Clerk</w:t>
      </w:r>
      <w:r>
        <w:rPr>
          <w:spacing w:val="-3"/>
          <w:sz w:val="24"/>
        </w:rPr>
        <w:t xml:space="preserve"> </w:t>
      </w:r>
      <w:r>
        <w:rPr>
          <w:sz w:val="24"/>
        </w:rPr>
        <w:t>will</w:t>
      </w:r>
      <w:r>
        <w:rPr>
          <w:spacing w:val="-2"/>
          <w:sz w:val="24"/>
        </w:rPr>
        <w:t xml:space="preserve"> </w:t>
      </w:r>
      <w:r>
        <w:rPr>
          <w:sz w:val="24"/>
        </w:rPr>
        <w:t>check</w:t>
      </w:r>
      <w:r>
        <w:rPr>
          <w:spacing w:val="-3"/>
          <w:sz w:val="24"/>
        </w:rPr>
        <w:t xml:space="preserve"> </w:t>
      </w:r>
      <w:r>
        <w:rPr>
          <w:sz w:val="24"/>
        </w:rPr>
        <w:t>the</w:t>
      </w:r>
      <w:r>
        <w:rPr>
          <w:spacing w:val="-4"/>
          <w:sz w:val="24"/>
        </w:rPr>
        <w:t xml:space="preserve"> </w:t>
      </w:r>
      <w:r>
        <w:rPr>
          <w:sz w:val="24"/>
        </w:rPr>
        <w:t>Co-option</w:t>
      </w:r>
      <w:r>
        <w:rPr>
          <w:spacing w:val="-3"/>
          <w:sz w:val="24"/>
        </w:rPr>
        <w:t xml:space="preserve"> </w:t>
      </w:r>
      <w:r>
        <w:rPr>
          <w:sz w:val="24"/>
        </w:rPr>
        <w:t>Application</w:t>
      </w:r>
      <w:r>
        <w:rPr>
          <w:spacing w:val="-2"/>
          <w:sz w:val="24"/>
        </w:rPr>
        <w:t xml:space="preserve"> </w:t>
      </w:r>
      <w:r>
        <w:rPr>
          <w:sz w:val="24"/>
        </w:rPr>
        <w:t>forms</w:t>
      </w:r>
      <w:r>
        <w:rPr>
          <w:spacing w:val="-4"/>
          <w:sz w:val="24"/>
        </w:rPr>
        <w:t xml:space="preserve"> </w:t>
      </w:r>
      <w:r>
        <w:rPr>
          <w:sz w:val="24"/>
        </w:rPr>
        <w:t>received,</w:t>
      </w:r>
      <w:r>
        <w:rPr>
          <w:spacing w:val="-4"/>
          <w:sz w:val="24"/>
        </w:rPr>
        <w:t xml:space="preserve"> </w:t>
      </w:r>
      <w:r>
        <w:rPr>
          <w:sz w:val="24"/>
        </w:rPr>
        <w:t>to</w:t>
      </w:r>
      <w:r>
        <w:rPr>
          <w:spacing w:val="-1"/>
          <w:sz w:val="24"/>
        </w:rPr>
        <w:t xml:space="preserve"> </w:t>
      </w:r>
      <w:r>
        <w:rPr>
          <w:sz w:val="24"/>
        </w:rPr>
        <w:t>ensure</w:t>
      </w:r>
      <w:r>
        <w:rPr>
          <w:spacing w:val="-3"/>
          <w:sz w:val="24"/>
        </w:rPr>
        <w:t xml:space="preserve"> </w:t>
      </w:r>
      <w:r>
        <w:rPr>
          <w:sz w:val="24"/>
        </w:rPr>
        <w:t>that</w:t>
      </w:r>
      <w:r>
        <w:rPr>
          <w:spacing w:val="-3"/>
          <w:sz w:val="24"/>
        </w:rPr>
        <w:t xml:space="preserve"> </w:t>
      </w:r>
      <w:r>
        <w:rPr>
          <w:sz w:val="24"/>
        </w:rPr>
        <w:t>the candidates</w:t>
      </w:r>
      <w:r>
        <w:rPr>
          <w:spacing w:val="-4"/>
          <w:sz w:val="24"/>
        </w:rPr>
        <w:t xml:space="preserve"> </w:t>
      </w:r>
      <w:r>
        <w:rPr>
          <w:sz w:val="24"/>
        </w:rPr>
        <w:t>meet</w:t>
      </w:r>
      <w:r>
        <w:rPr>
          <w:spacing w:val="-5"/>
          <w:sz w:val="24"/>
        </w:rPr>
        <w:t xml:space="preserve"> </w:t>
      </w:r>
      <w:r>
        <w:rPr>
          <w:sz w:val="24"/>
        </w:rPr>
        <w:t>the</w:t>
      </w:r>
      <w:r>
        <w:rPr>
          <w:spacing w:val="-6"/>
          <w:sz w:val="24"/>
        </w:rPr>
        <w:t xml:space="preserve"> </w:t>
      </w:r>
      <w:r>
        <w:rPr>
          <w:sz w:val="24"/>
        </w:rPr>
        <w:t>eligibility</w:t>
      </w:r>
      <w:r>
        <w:rPr>
          <w:spacing w:val="-4"/>
          <w:sz w:val="24"/>
        </w:rPr>
        <w:t xml:space="preserve"> </w:t>
      </w:r>
      <w:r>
        <w:rPr>
          <w:sz w:val="24"/>
        </w:rPr>
        <w:t>criteria</w:t>
      </w:r>
      <w:hyperlink w:anchor="_bookmark1" w:history="1">
        <w:r>
          <w:rPr>
            <w:sz w:val="24"/>
            <w:vertAlign w:val="superscript"/>
          </w:rPr>
          <w:t>2</w:t>
        </w:r>
      </w:hyperlink>
      <w:r>
        <w:rPr>
          <w:spacing w:val="-3"/>
          <w:sz w:val="24"/>
        </w:rPr>
        <w:t xml:space="preserve"> </w:t>
      </w:r>
      <w:r>
        <w:rPr>
          <w:sz w:val="24"/>
        </w:rPr>
        <w:t>and</w:t>
      </w:r>
      <w:r>
        <w:rPr>
          <w:spacing w:val="-3"/>
          <w:sz w:val="24"/>
        </w:rPr>
        <w:t xml:space="preserve"> </w:t>
      </w:r>
      <w:r>
        <w:rPr>
          <w:sz w:val="24"/>
        </w:rPr>
        <w:t>are</w:t>
      </w:r>
      <w:r>
        <w:rPr>
          <w:spacing w:val="-5"/>
          <w:sz w:val="24"/>
        </w:rPr>
        <w:t xml:space="preserve"> </w:t>
      </w:r>
      <w:r>
        <w:rPr>
          <w:sz w:val="24"/>
        </w:rPr>
        <w:t>not</w:t>
      </w:r>
      <w:r>
        <w:rPr>
          <w:spacing w:val="-4"/>
          <w:sz w:val="24"/>
        </w:rPr>
        <w:t xml:space="preserve"> </w:t>
      </w:r>
      <w:r>
        <w:rPr>
          <w:sz w:val="24"/>
        </w:rPr>
        <w:t>disqualified</w:t>
      </w:r>
      <w:r>
        <w:rPr>
          <w:spacing w:val="-5"/>
          <w:sz w:val="24"/>
        </w:rPr>
        <w:t xml:space="preserve"> </w:t>
      </w:r>
      <w:r>
        <w:rPr>
          <w:sz w:val="24"/>
        </w:rPr>
        <w:t>from</w:t>
      </w:r>
      <w:r>
        <w:rPr>
          <w:spacing w:val="-5"/>
          <w:sz w:val="24"/>
        </w:rPr>
        <w:t xml:space="preserve"> </w:t>
      </w:r>
      <w:r>
        <w:rPr>
          <w:sz w:val="24"/>
        </w:rPr>
        <w:t>standing</w:t>
      </w:r>
      <w:hyperlink w:anchor="_bookmark2" w:history="1">
        <w:r>
          <w:rPr>
            <w:sz w:val="24"/>
            <w:vertAlign w:val="superscript"/>
          </w:rPr>
          <w:t>3</w:t>
        </w:r>
      </w:hyperlink>
      <w:r>
        <w:rPr>
          <w:sz w:val="24"/>
        </w:rPr>
        <w:t>.</w:t>
      </w:r>
      <w:r>
        <w:rPr>
          <w:spacing w:val="-4"/>
          <w:sz w:val="24"/>
        </w:rPr>
        <w:t xml:space="preserve"> </w:t>
      </w:r>
      <w:r>
        <w:rPr>
          <w:sz w:val="24"/>
        </w:rPr>
        <w:t>(It</w:t>
      </w:r>
      <w:r>
        <w:rPr>
          <w:spacing w:val="-3"/>
          <w:sz w:val="24"/>
        </w:rPr>
        <w:t xml:space="preserve"> </w:t>
      </w:r>
      <w:r>
        <w:rPr>
          <w:sz w:val="24"/>
        </w:rPr>
        <w:t>is</w:t>
      </w:r>
      <w:r>
        <w:rPr>
          <w:spacing w:val="-6"/>
          <w:sz w:val="24"/>
        </w:rPr>
        <w:t xml:space="preserve"> </w:t>
      </w:r>
      <w:r>
        <w:rPr>
          <w:sz w:val="24"/>
        </w:rPr>
        <w:t>the applicant’s responsibility to demonstrate that they meet the criteria).</w:t>
      </w:r>
    </w:p>
    <w:p w14:paraId="039DE8C9" w14:textId="77777777" w:rsidR="00767F2A" w:rsidRDefault="00000000">
      <w:pPr>
        <w:pStyle w:val="ListParagraph"/>
        <w:numPr>
          <w:ilvl w:val="1"/>
          <w:numId w:val="1"/>
        </w:numPr>
        <w:tabs>
          <w:tab w:val="left" w:pos="990"/>
          <w:tab w:val="left" w:pos="993"/>
        </w:tabs>
        <w:ind w:left="993" w:right="157" w:hanging="576"/>
        <w:rPr>
          <w:sz w:val="24"/>
        </w:rPr>
      </w:pPr>
      <w:r>
        <w:rPr>
          <w:sz w:val="24"/>
        </w:rPr>
        <w:t>Prospective candidates are encouraged to learn more about the position before applying to ensure that the role is</w:t>
      </w:r>
      <w:r>
        <w:rPr>
          <w:spacing w:val="-2"/>
          <w:sz w:val="24"/>
        </w:rPr>
        <w:t xml:space="preserve"> </w:t>
      </w:r>
      <w:r>
        <w:rPr>
          <w:sz w:val="24"/>
        </w:rPr>
        <w:t>right for them. All candidates are strongly encouraged to attend meetings</w:t>
      </w:r>
      <w:r>
        <w:rPr>
          <w:spacing w:val="-6"/>
          <w:sz w:val="24"/>
        </w:rPr>
        <w:t xml:space="preserve"> </w:t>
      </w:r>
      <w:r>
        <w:rPr>
          <w:sz w:val="24"/>
        </w:rPr>
        <w:t>of</w:t>
      </w:r>
      <w:r>
        <w:rPr>
          <w:spacing w:val="-4"/>
          <w:sz w:val="24"/>
        </w:rPr>
        <w:t xml:space="preserve"> </w:t>
      </w:r>
      <w:r>
        <w:rPr>
          <w:sz w:val="24"/>
        </w:rPr>
        <w:t>the</w:t>
      </w:r>
      <w:r>
        <w:rPr>
          <w:spacing w:val="-2"/>
          <w:sz w:val="24"/>
        </w:rPr>
        <w:t xml:space="preserve"> </w:t>
      </w:r>
      <w:r>
        <w:rPr>
          <w:sz w:val="24"/>
        </w:rPr>
        <w:t>council</w:t>
      </w:r>
      <w:r>
        <w:rPr>
          <w:spacing w:val="-6"/>
          <w:sz w:val="24"/>
        </w:rPr>
        <w:t xml:space="preserve"> </w:t>
      </w:r>
      <w:r>
        <w:rPr>
          <w:sz w:val="24"/>
        </w:rPr>
        <w:t>before</w:t>
      </w:r>
      <w:r>
        <w:rPr>
          <w:spacing w:val="-6"/>
          <w:sz w:val="24"/>
        </w:rPr>
        <w:t xml:space="preserve"> </w:t>
      </w:r>
      <w:r>
        <w:rPr>
          <w:sz w:val="24"/>
        </w:rPr>
        <w:t>the</w:t>
      </w:r>
      <w:r>
        <w:rPr>
          <w:spacing w:val="-3"/>
          <w:sz w:val="24"/>
        </w:rPr>
        <w:t xml:space="preserve"> </w:t>
      </w:r>
      <w:r>
        <w:rPr>
          <w:sz w:val="24"/>
        </w:rPr>
        <w:t>meeting</w:t>
      </w:r>
      <w:r>
        <w:rPr>
          <w:spacing w:val="-6"/>
          <w:sz w:val="24"/>
        </w:rPr>
        <w:t xml:space="preserve"> </w:t>
      </w:r>
      <w:r>
        <w:rPr>
          <w:sz w:val="24"/>
        </w:rPr>
        <w:t>at</w:t>
      </w:r>
      <w:r>
        <w:rPr>
          <w:spacing w:val="-5"/>
          <w:sz w:val="24"/>
        </w:rPr>
        <w:t xml:space="preserve"> </w:t>
      </w:r>
      <w:r>
        <w:rPr>
          <w:sz w:val="24"/>
        </w:rPr>
        <w:t>which</w:t>
      </w:r>
      <w:r>
        <w:rPr>
          <w:spacing w:val="-3"/>
          <w:sz w:val="24"/>
        </w:rPr>
        <w:t xml:space="preserve"> </w:t>
      </w:r>
      <w:r>
        <w:rPr>
          <w:sz w:val="24"/>
        </w:rPr>
        <w:t>co-option</w:t>
      </w:r>
      <w:r>
        <w:rPr>
          <w:spacing w:val="-5"/>
          <w:sz w:val="24"/>
        </w:rPr>
        <w:t xml:space="preserve"> </w:t>
      </w:r>
      <w:r>
        <w:rPr>
          <w:sz w:val="24"/>
        </w:rPr>
        <w:t>will</w:t>
      </w:r>
      <w:r>
        <w:rPr>
          <w:spacing w:val="-6"/>
          <w:sz w:val="24"/>
        </w:rPr>
        <w:t xml:space="preserve"> </w:t>
      </w:r>
      <w:r>
        <w:rPr>
          <w:sz w:val="24"/>
        </w:rPr>
        <w:t>be</w:t>
      </w:r>
      <w:r>
        <w:rPr>
          <w:spacing w:val="-3"/>
          <w:sz w:val="24"/>
        </w:rPr>
        <w:t xml:space="preserve"> </w:t>
      </w:r>
      <w:r>
        <w:rPr>
          <w:sz w:val="24"/>
        </w:rPr>
        <w:t>considered</w:t>
      </w:r>
      <w:r>
        <w:rPr>
          <w:spacing w:val="-5"/>
          <w:sz w:val="24"/>
        </w:rPr>
        <w:t xml:space="preserve"> </w:t>
      </w:r>
      <w:r>
        <w:rPr>
          <w:sz w:val="24"/>
        </w:rPr>
        <w:t xml:space="preserve">and also to speak to existing </w:t>
      </w:r>
      <w:proofErr w:type="spellStart"/>
      <w:r>
        <w:rPr>
          <w:sz w:val="24"/>
        </w:rPr>
        <w:t>councillors</w:t>
      </w:r>
      <w:proofErr w:type="spellEnd"/>
      <w:r>
        <w:rPr>
          <w:sz w:val="24"/>
        </w:rPr>
        <w:t xml:space="preserve"> or council employees about the role. A meeting with the chair and clerk can be arranged if required.</w:t>
      </w:r>
    </w:p>
    <w:p w14:paraId="5BF823DC" w14:textId="77777777" w:rsidR="00767F2A" w:rsidRDefault="00767F2A">
      <w:pPr>
        <w:pStyle w:val="BodyText"/>
        <w:spacing w:before="239"/>
        <w:ind w:left="0"/>
      </w:pPr>
    </w:p>
    <w:p w14:paraId="59849BA4" w14:textId="77777777" w:rsidR="00767F2A" w:rsidRDefault="00000000">
      <w:pPr>
        <w:pStyle w:val="Heading3"/>
        <w:numPr>
          <w:ilvl w:val="0"/>
          <w:numId w:val="1"/>
        </w:numPr>
        <w:tabs>
          <w:tab w:val="left" w:pos="568"/>
        </w:tabs>
      </w:pPr>
      <w:r>
        <w:t>Procedures</w:t>
      </w:r>
      <w:r>
        <w:rPr>
          <w:spacing w:val="-5"/>
        </w:rPr>
        <w:t xml:space="preserve"> </w:t>
      </w:r>
      <w:r>
        <w:t>for</w:t>
      </w:r>
      <w:r>
        <w:rPr>
          <w:spacing w:val="-4"/>
        </w:rPr>
        <w:t xml:space="preserve"> </w:t>
      </w:r>
      <w:r>
        <w:t>co-</w:t>
      </w:r>
      <w:r>
        <w:rPr>
          <w:spacing w:val="-2"/>
        </w:rPr>
        <w:t>opting</w:t>
      </w:r>
    </w:p>
    <w:p w14:paraId="4F53D1EC" w14:textId="77777777" w:rsidR="00767F2A" w:rsidRDefault="00000000">
      <w:pPr>
        <w:pStyle w:val="ListParagraph"/>
        <w:numPr>
          <w:ilvl w:val="1"/>
          <w:numId w:val="1"/>
        </w:numPr>
        <w:tabs>
          <w:tab w:val="left" w:pos="993"/>
        </w:tabs>
        <w:spacing w:before="337"/>
        <w:ind w:left="993" w:right="336" w:hanging="425"/>
        <w:jc w:val="both"/>
        <w:rPr>
          <w:rFonts w:ascii="Times New Roman"/>
          <w:sz w:val="24"/>
        </w:rPr>
      </w:pPr>
      <w:r>
        <w:rPr>
          <w:sz w:val="24"/>
        </w:rPr>
        <w:t>Consideration</w:t>
      </w:r>
      <w:r>
        <w:rPr>
          <w:spacing w:val="-3"/>
          <w:sz w:val="24"/>
        </w:rPr>
        <w:t xml:space="preserve"> </w:t>
      </w:r>
      <w:r>
        <w:rPr>
          <w:sz w:val="24"/>
        </w:rPr>
        <w:t>of</w:t>
      </w:r>
      <w:r>
        <w:rPr>
          <w:spacing w:val="-3"/>
          <w:sz w:val="24"/>
        </w:rPr>
        <w:t xml:space="preserve"> </w:t>
      </w:r>
      <w:r>
        <w:rPr>
          <w:sz w:val="24"/>
        </w:rPr>
        <w:t>co-option</w:t>
      </w:r>
      <w:r>
        <w:rPr>
          <w:spacing w:val="-3"/>
          <w:sz w:val="24"/>
        </w:rPr>
        <w:t xml:space="preserve"> </w:t>
      </w:r>
      <w:r>
        <w:rPr>
          <w:sz w:val="24"/>
        </w:rPr>
        <w:t>applications</w:t>
      </w:r>
      <w:r>
        <w:rPr>
          <w:spacing w:val="-6"/>
          <w:sz w:val="24"/>
        </w:rPr>
        <w:t xml:space="preserve"> </w:t>
      </w:r>
      <w:r>
        <w:rPr>
          <w:sz w:val="24"/>
        </w:rPr>
        <w:t>will</w:t>
      </w:r>
      <w:r>
        <w:rPr>
          <w:spacing w:val="-6"/>
          <w:sz w:val="24"/>
        </w:rPr>
        <w:t xml:space="preserve"> </w:t>
      </w:r>
      <w:r>
        <w:rPr>
          <w:sz w:val="24"/>
        </w:rPr>
        <w:t>be</w:t>
      </w:r>
      <w:r>
        <w:rPr>
          <w:spacing w:val="-5"/>
          <w:sz w:val="24"/>
        </w:rPr>
        <w:t xml:space="preserve"> </w:t>
      </w:r>
      <w:r>
        <w:rPr>
          <w:sz w:val="24"/>
        </w:rPr>
        <w:t>an</w:t>
      </w:r>
      <w:r>
        <w:rPr>
          <w:spacing w:val="-3"/>
          <w:sz w:val="24"/>
        </w:rPr>
        <w:t xml:space="preserve"> </w:t>
      </w:r>
      <w:r>
        <w:rPr>
          <w:sz w:val="24"/>
        </w:rPr>
        <w:t>agenda</w:t>
      </w:r>
      <w:r>
        <w:rPr>
          <w:spacing w:val="-4"/>
          <w:sz w:val="24"/>
        </w:rPr>
        <w:t xml:space="preserve"> </w:t>
      </w:r>
      <w:r>
        <w:rPr>
          <w:sz w:val="24"/>
        </w:rPr>
        <w:t>item</w:t>
      </w:r>
      <w:r>
        <w:rPr>
          <w:spacing w:val="-5"/>
          <w:sz w:val="24"/>
        </w:rPr>
        <w:t xml:space="preserve"> </w:t>
      </w:r>
      <w:r>
        <w:rPr>
          <w:sz w:val="24"/>
        </w:rPr>
        <w:t>at</w:t>
      </w:r>
      <w:r>
        <w:rPr>
          <w:spacing w:val="-5"/>
          <w:sz w:val="24"/>
        </w:rPr>
        <w:t xml:space="preserve"> </w:t>
      </w:r>
      <w:r>
        <w:rPr>
          <w:sz w:val="24"/>
        </w:rPr>
        <w:t>a</w:t>
      </w:r>
      <w:r>
        <w:rPr>
          <w:spacing w:val="-4"/>
          <w:sz w:val="24"/>
        </w:rPr>
        <w:t xml:space="preserve"> </w:t>
      </w:r>
      <w:r>
        <w:rPr>
          <w:sz w:val="24"/>
        </w:rPr>
        <w:t>Full</w:t>
      </w:r>
      <w:r>
        <w:rPr>
          <w:spacing w:val="-4"/>
          <w:sz w:val="24"/>
        </w:rPr>
        <w:t xml:space="preserve"> </w:t>
      </w:r>
      <w:r>
        <w:rPr>
          <w:sz w:val="24"/>
        </w:rPr>
        <w:t>Council</w:t>
      </w:r>
      <w:r>
        <w:rPr>
          <w:spacing w:val="-4"/>
          <w:sz w:val="24"/>
        </w:rPr>
        <w:t xml:space="preserve"> </w:t>
      </w:r>
      <w:r>
        <w:rPr>
          <w:sz w:val="24"/>
        </w:rPr>
        <w:t>meeting, in</w:t>
      </w:r>
      <w:r>
        <w:rPr>
          <w:spacing w:val="-1"/>
          <w:sz w:val="24"/>
        </w:rPr>
        <w:t xml:space="preserve"> </w:t>
      </w:r>
      <w:r>
        <w:rPr>
          <w:sz w:val="24"/>
        </w:rPr>
        <w:t>open</w:t>
      </w:r>
      <w:r>
        <w:rPr>
          <w:spacing w:val="-2"/>
          <w:sz w:val="24"/>
        </w:rPr>
        <w:t xml:space="preserve"> </w:t>
      </w:r>
      <w:r>
        <w:rPr>
          <w:sz w:val="24"/>
        </w:rPr>
        <w:t>session.</w:t>
      </w:r>
      <w:r>
        <w:rPr>
          <w:spacing w:val="-4"/>
          <w:sz w:val="24"/>
        </w:rPr>
        <w:t xml:space="preserve"> </w:t>
      </w:r>
      <w:r>
        <w:rPr>
          <w:sz w:val="24"/>
        </w:rPr>
        <w:t>The</w:t>
      </w:r>
      <w:r>
        <w:rPr>
          <w:spacing w:val="-3"/>
          <w:sz w:val="24"/>
        </w:rPr>
        <w:t xml:space="preserve"> </w:t>
      </w:r>
      <w:r>
        <w:rPr>
          <w:sz w:val="24"/>
        </w:rPr>
        <w:t>co-option</w:t>
      </w:r>
      <w:r>
        <w:rPr>
          <w:spacing w:val="-2"/>
          <w:sz w:val="24"/>
        </w:rPr>
        <w:t xml:space="preserve"> </w:t>
      </w:r>
      <w:r>
        <w:rPr>
          <w:sz w:val="24"/>
        </w:rPr>
        <w:t>applications</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shared</w:t>
      </w:r>
      <w:r>
        <w:rPr>
          <w:spacing w:val="-2"/>
          <w:sz w:val="24"/>
        </w:rPr>
        <w:t xml:space="preserve"> </w:t>
      </w:r>
      <w:r>
        <w:rPr>
          <w:sz w:val="24"/>
        </w:rPr>
        <w:t>with</w:t>
      </w:r>
      <w:r>
        <w:rPr>
          <w:spacing w:val="-1"/>
          <w:sz w:val="24"/>
        </w:rPr>
        <w:t xml:space="preserve"> </w:t>
      </w:r>
      <w:r>
        <w:rPr>
          <w:sz w:val="24"/>
        </w:rPr>
        <w:t>all</w:t>
      </w:r>
      <w:r>
        <w:rPr>
          <w:spacing w:val="-3"/>
          <w:sz w:val="24"/>
        </w:rPr>
        <w:t xml:space="preserve"> </w:t>
      </w:r>
      <w:proofErr w:type="spellStart"/>
      <w:r>
        <w:rPr>
          <w:sz w:val="24"/>
        </w:rPr>
        <w:t>councillors</w:t>
      </w:r>
      <w:proofErr w:type="spellEnd"/>
      <w:r>
        <w:rPr>
          <w:spacing w:val="-2"/>
          <w:sz w:val="24"/>
        </w:rPr>
        <w:t xml:space="preserve"> </w:t>
      </w:r>
      <w:r>
        <w:rPr>
          <w:sz w:val="24"/>
        </w:rPr>
        <w:t>in</w:t>
      </w:r>
      <w:r>
        <w:rPr>
          <w:spacing w:val="-1"/>
          <w:sz w:val="24"/>
        </w:rPr>
        <w:t xml:space="preserve"> </w:t>
      </w:r>
      <w:r>
        <w:rPr>
          <w:sz w:val="24"/>
        </w:rPr>
        <w:t>advance of</w:t>
      </w:r>
      <w:r>
        <w:rPr>
          <w:spacing w:val="-3"/>
          <w:sz w:val="24"/>
        </w:rPr>
        <w:t xml:space="preserve"> </w:t>
      </w:r>
      <w:r>
        <w:rPr>
          <w:sz w:val="24"/>
        </w:rPr>
        <w:t>the</w:t>
      </w:r>
      <w:r>
        <w:rPr>
          <w:spacing w:val="-5"/>
          <w:sz w:val="24"/>
        </w:rPr>
        <w:t xml:space="preserve"> </w:t>
      </w:r>
      <w:r>
        <w:rPr>
          <w:sz w:val="24"/>
        </w:rPr>
        <w:t>meeting,</w:t>
      </w:r>
      <w:r>
        <w:rPr>
          <w:spacing w:val="-3"/>
          <w:sz w:val="24"/>
        </w:rPr>
        <w:t xml:space="preserve"> </w:t>
      </w:r>
      <w:r>
        <w:rPr>
          <w:sz w:val="24"/>
        </w:rPr>
        <w:t>as</w:t>
      </w:r>
      <w:r>
        <w:rPr>
          <w:spacing w:val="-5"/>
          <w:sz w:val="24"/>
        </w:rPr>
        <w:t xml:space="preserve"> </w:t>
      </w:r>
      <w:r>
        <w:rPr>
          <w:sz w:val="24"/>
        </w:rPr>
        <w:t>part</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supporting</w:t>
      </w:r>
      <w:r>
        <w:rPr>
          <w:spacing w:val="-5"/>
          <w:sz w:val="24"/>
        </w:rPr>
        <w:t xml:space="preserve"> </w:t>
      </w:r>
      <w:r>
        <w:rPr>
          <w:sz w:val="24"/>
        </w:rPr>
        <w:t>papers issued.</w:t>
      </w:r>
      <w:r>
        <w:rPr>
          <w:spacing w:val="-3"/>
          <w:sz w:val="24"/>
        </w:rPr>
        <w:t xml:space="preserve"> </w:t>
      </w:r>
      <w:r>
        <w:rPr>
          <w:sz w:val="24"/>
        </w:rPr>
        <w:t>The</w:t>
      </w:r>
      <w:r>
        <w:rPr>
          <w:spacing w:val="-4"/>
          <w:sz w:val="24"/>
        </w:rPr>
        <w:t xml:space="preserve"> </w:t>
      </w:r>
      <w:r>
        <w:rPr>
          <w:sz w:val="24"/>
        </w:rPr>
        <w:t>application</w:t>
      </w:r>
      <w:r>
        <w:rPr>
          <w:spacing w:val="-4"/>
          <w:sz w:val="24"/>
        </w:rPr>
        <w:t xml:space="preserve"> </w:t>
      </w:r>
      <w:r>
        <w:rPr>
          <w:sz w:val="24"/>
        </w:rPr>
        <w:t>forms</w:t>
      </w:r>
      <w:r>
        <w:rPr>
          <w:spacing w:val="-3"/>
          <w:sz w:val="24"/>
        </w:rPr>
        <w:t xml:space="preserve"> </w:t>
      </w:r>
      <w:r>
        <w:rPr>
          <w:sz w:val="24"/>
        </w:rPr>
        <w:t>should</w:t>
      </w:r>
      <w:r>
        <w:rPr>
          <w:spacing w:val="-4"/>
          <w:sz w:val="24"/>
        </w:rPr>
        <w:t xml:space="preserve"> </w:t>
      </w:r>
      <w:r>
        <w:rPr>
          <w:sz w:val="24"/>
        </w:rPr>
        <w:t>be treated as private and confidential.</w:t>
      </w:r>
    </w:p>
    <w:p w14:paraId="5DA9216D" w14:textId="77777777" w:rsidR="00767F2A" w:rsidRDefault="00000000">
      <w:pPr>
        <w:pStyle w:val="ListParagraph"/>
        <w:numPr>
          <w:ilvl w:val="1"/>
          <w:numId w:val="1"/>
        </w:numPr>
        <w:tabs>
          <w:tab w:val="left" w:pos="933"/>
        </w:tabs>
        <w:spacing w:before="275"/>
        <w:ind w:right="251"/>
        <w:rPr>
          <w:rFonts w:ascii="Times New Roman"/>
          <w:sz w:val="24"/>
        </w:rPr>
      </w:pPr>
      <w:r>
        <w:rPr>
          <w:sz w:val="24"/>
        </w:rPr>
        <w:t>Co-option</w:t>
      </w:r>
      <w:r>
        <w:rPr>
          <w:spacing w:val="-4"/>
          <w:sz w:val="24"/>
        </w:rPr>
        <w:t xml:space="preserve"> </w:t>
      </w:r>
      <w:r>
        <w:rPr>
          <w:sz w:val="24"/>
        </w:rPr>
        <w:t>candidates</w:t>
      </w:r>
      <w:r>
        <w:rPr>
          <w:spacing w:val="-7"/>
          <w:sz w:val="24"/>
        </w:rPr>
        <w:t xml:space="preserve"> </w:t>
      </w:r>
      <w:r>
        <w:rPr>
          <w:sz w:val="24"/>
        </w:rPr>
        <w:t>will</w:t>
      </w:r>
      <w:r>
        <w:rPr>
          <w:spacing w:val="-5"/>
          <w:sz w:val="24"/>
        </w:rPr>
        <w:t xml:space="preserve"> </w:t>
      </w:r>
      <w:r>
        <w:rPr>
          <w:sz w:val="24"/>
        </w:rPr>
        <w:t>be</w:t>
      </w:r>
      <w:r>
        <w:rPr>
          <w:spacing w:val="-7"/>
          <w:sz w:val="24"/>
        </w:rPr>
        <w:t xml:space="preserve"> </w:t>
      </w:r>
      <w:r>
        <w:rPr>
          <w:sz w:val="24"/>
        </w:rPr>
        <w:t>invited</w:t>
      </w:r>
      <w:r>
        <w:rPr>
          <w:spacing w:val="-6"/>
          <w:sz w:val="24"/>
        </w:rPr>
        <w:t xml:space="preserve"> </w:t>
      </w:r>
      <w:r>
        <w:rPr>
          <w:sz w:val="24"/>
        </w:rPr>
        <w:t>to</w:t>
      </w:r>
      <w:r>
        <w:rPr>
          <w:spacing w:val="-4"/>
          <w:sz w:val="24"/>
        </w:rPr>
        <w:t xml:space="preserve"> </w:t>
      </w:r>
      <w:r>
        <w:rPr>
          <w:sz w:val="24"/>
        </w:rPr>
        <w:t>attend</w:t>
      </w:r>
      <w:r>
        <w:rPr>
          <w:spacing w:val="-6"/>
          <w:sz w:val="24"/>
        </w:rPr>
        <w:t xml:space="preserve"> </w:t>
      </w:r>
      <w:r>
        <w:rPr>
          <w:sz w:val="24"/>
        </w:rPr>
        <w:t>the</w:t>
      </w:r>
      <w:r>
        <w:rPr>
          <w:spacing w:val="-7"/>
          <w:sz w:val="24"/>
        </w:rPr>
        <w:t xml:space="preserve"> </w:t>
      </w:r>
      <w:r>
        <w:rPr>
          <w:sz w:val="24"/>
        </w:rPr>
        <w:t>meeting,</w:t>
      </w:r>
      <w:r>
        <w:rPr>
          <w:spacing w:val="-5"/>
          <w:sz w:val="24"/>
        </w:rPr>
        <w:t xml:space="preserve"> </w:t>
      </w:r>
      <w:r>
        <w:rPr>
          <w:sz w:val="24"/>
        </w:rPr>
        <w:t>but</w:t>
      </w:r>
      <w:r>
        <w:rPr>
          <w:spacing w:val="-6"/>
          <w:sz w:val="24"/>
        </w:rPr>
        <w:t xml:space="preserve"> </w:t>
      </w:r>
      <w:r>
        <w:rPr>
          <w:sz w:val="24"/>
        </w:rPr>
        <w:t>not</w:t>
      </w:r>
      <w:r>
        <w:rPr>
          <w:spacing w:val="-4"/>
          <w:sz w:val="24"/>
        </w:rPr>
        <w:t xml:space="preserve"> </w:t>
      </w:r>
      <w:r>
        <w:rPr>
          <w:sz w:val="24"/>
        </w:rPr>
        <w:t>attending</w:t>
      </w:r>
      <w:r>
        <w:rPr>
          <w:spacing w:val="-5"/>
          <w:sz w:val="24"/>
        </w:rPr>
        <w:t xml:space="preserve"> </w:t>
      </w:r>
      <w:r>
        <w:rPr>
          <w:sz w:val="24"/>
        </w:rPr>
        <w:t>the</w:t>
      </w:r>
      <w:r>
        <w:rPr>
          <w:spacing w:val="-4"/>
          <w:sz w:val="24"/>
        </w:rPr>
        <w:t xml:space="preserve"> </w:t>
      </w:r>
      <w:r>
        <w:rPr>
          <w:sz w:val="24"/>
        </w:rPr>
        <w:t>meeting should not adversely impact their consideration for the role.</w:t>
      </w:r>
    </w:p>
    <w:p w14:paraId="3C743282" w14:textId="77777777" w:rsidR="00767F2A" w:rsidRDefault="00000000">
      <w:pPr>
        <w:pStyle w:val="ListParagraph"/>
        <w:numPr>
          <w:ilvl w:val="1"/>
          <w:numId w:val="1"/>
        </w:numPr>
        <w:tabs>
          <w:tab w:val="left" w:pos="933"/>
        </w:tabs>
        <w:ind w:right="1311"/>
        <w:rPr>
          <w:rFonts w:ascii="Times New Roman"/>
          <w:sz w:val="24"/>
        </w:rPr>
      </w:pPr>
      <w:r>
        <w:rPr>
          <w:sz w:val="24"/>
        </w:rPr>
        <w:t>At</w:t>
      </w:r>
      <w:r>
        <w:rPr>
          <w:spacing w:val="-3"/>
          <w:sz w:val="24"/>
        </w:rPr>
        <w:t xml:space="preserve"> </w:t>
      </w:r>
      <w:r>
        <w:rPr>
          <w:sz w:val="24"/>
        </w:rPr>
        <w:t>the</w:t>
      </w:r>
      <w:r>
        <w:rPr>
          <w:spacing w:val="-3"/>
          <w:sz w:val="24"/>
        </w:rPr>
        <w:t xml:space="preserve"> </w:t>
      </w:r>
      <w:r>
        <w:rPr>
          <w:sz w:val="24"/>
        </w:rPr>
        <w:t>meeting</w:t>
      </w:r>
      <w:r>
        <w:rPr>
          <w:spacing w:val="-6"/>
          <w:sz w:val="24"/>
        </w:rPr>
        <w:t xml:space="preserve"> </w:t>
      </w:r>
      <w:r>
        <w:rPr>
          <w:sz w:val="24"/>
        </w:rPr>
        <w:t>the</w:t>
      </w:r>
      <w:r>
        <w:rPr>
          <w:spacing w:val="-3"/>
          <w:sz w:val="24"/>
        </w:rPr>
        <w:t xml:space="preserve"> </w:t>
      </w:r>
      <w:r>
        <w:rPr>
          <w:sz w:val="24"/>
        </w:rPr>
        <w:t>chair</w:t>
      </w:r>
      <w:r>
        <w:rPr>
          <w:spacing w:val="-6"/>
          <w:sz w:val="24"/>
        </w:rPr>
        <w:t xml:space="preserve"> </w:t>
      </w:r>
      <w:r>
        <w:rPr>
          <w:sz w:val="24"/>
        </w:rPr>
        <w:t>will</w:t>
      </w:r>
      <w:r>
        <w:rPr>
          <w:spacing w:val="-6"/>
          <w:sz w:val="24"/>
        </w:rPr>
        <w:t xml:space="preserve"> </w:t>
      </w:r>
      <w:r>
        <w:rPr>
          <w:sz w:val="24"/>
        </w:rPr>
        <w:t>permit any</w:t>
      </w:r>
      <w:r>
        <w:rPr>
          <w:spacing w:val="-4"/>
          <w:sz w:val="24"/>
        </w:rPr>
        <w:t xml:space="preserve"> </w:t>
      </w:r>
      <w:r>
        <w:rPr>
          <w:sz w:val="24"/>
        </w:rPr>
        <w:t>candidates</w:t>
      </w:r>
      <w:r>
        <w:rPr>
          <w:spacing w:val="-4"/>
          <w:sz w:val="24"/>
        </w:rPr>
        <w:t xml:space="preserve"> </w:t>
      </w:r>
      <w:r>
        <w:rPr>
          <w:sz w:val="24"/>
        </w:rPr>
        <w:t>to</w:t>
      </w:r>
      <w:r>
        <w:rPr>
          <w:spacing w:val="-6"/>
          <w:sz w:val="24"/>
        </w:rPr>
        <w:t xml:space="preserve"> </w:t>
      </w:r>
      <w:r>
        <w:rPr>
          <w:sz w:val="24"/>
        </w:rPr>
        <w:t>speak</w:t>
      </w:r>
      <w:r>
        <w:rPr>
          <w:spacing w:val="-5"/>
          <w:sz w:val="24"/>
        </w:rPr>
        <w:t xml:space="preserve"> </w:t>
      </w:r>
      <w:r>
        <w:rPr>
          <w:sz w:val="24"/>
        </w:rPr>
        <w:t>in</w:t>
      </w:r>
      <w:r>
        <w:rPr>
          <w:spacing w:val="-3"/>
          <w:sz w:val="24"/>
        </w:rPr>
        <w:t xml:space="preserve"> </w:t>
      </w:r>
      <w:r>
        <w:rPr>
          <w:sz w:val="24"/>
        </w:rPr>
        <w:t>support</w:t>
      </w:r>
      <w:r>
        <w:rPr>
          <w:spacing w:val="-5"/>
          <w:sz w:val="24"/>
        </w:rPr>
        <w:t xml:space="preserve"> </w:t>
      </w:r>
      <w:r>
        <w:rPr>
          <w:sz w:val="24"/>
        </w:rPr>
        <w:t>of</w:t>
      </w:r>
      <w:r>
        <w:rPr>
          <w:spacing w:val="-6"/>
          <w:sz w:val="24"/>
        </w:rPr>
        <w:t xml:space="preserve"> </w:t>
      </w:r>
      <w:r>
        <w:rPr>
          <w:sz w:val="24"/>
        </w:rPr>
        <w:t xml:space="preserve">their application. </w:t>
      </w:r>
      <w:proofErr w:type="spellStart"/>
      <w:r>
        <w:rPr>
          <w:sz w:val="24"/>
        </w:rPr>
        <w:t>Councillors</w:t>
      </w:r>
      <w:proofErr w:type="spellEnd"/>
      <w:r>
        <w:rPr>
          <w:sz w:val="24"/>
        </w:rPr>
        <w:t xml:space="preserve"> may wish to ask the candidates questions.</w:t>
      </w:r>
    </w:p>
    <w:p w14:paraId="50C26BE2" w14:textId="77777777" w:rsidR="00767F2A" w:rsidRDefault="00000000">
      <w:pPr>
        <w:pStyle w:val="ListParagraph"/>
        <w:numPr>
          <w:ilvl w:val="1"/>
          <w:numId w:val="1"/>
        </w:numPr>
        <w:tabs>
          <w:tab w:val="left" w:pos="933"/>
        </w:tabs>
        <w:ind w:right="172"/>
        <w:rPr>
          <w:rFonts w:ascii="Times New Roman" w:hAnsi="Times New Roman"/>
          <w:sz w:val="24"/>
        </w:rPr>
      </w:pPr>
      <w:r>
        <w:rPr>
          <w:sz w:val="24"/>
        </w:rPr>
        <w:t>If necessary, the council can resolve to move into closed session</w:t>
      </w:r>
      <w:hyperlink w:anchor="_bookmark3" w:history="1">
        <w:r>
          <w:rPr>
            <w:sz w:val="24"/>
            <w:vertAlign w:val="superscript"/>
          </w:rPr>
          <w:t>4</w:t>
        </w:r>
        <w:r>
          <w:rPr>
            <w:sz w:val="24"/>
          </w:rPr>
          <w:t>,</w:t>
        </w:r>
      </w:hyperlink>
      <w:r>
        <w:rPr>
          <w:sz w:val="24"/>
        </w:rPr>
        <w:t xml:space="preserve"> excluding members of the public and press, in order to permit discussion of the applications and the candidate’s suitability</w:t>
      </w:r>
      <w:r>
        <w:rPr>
          <w:spacing w:val="-7"/>
          <w:sz w:val="24"/>
        </w:rPr>
        <w:t xml:space="preserve"> </w:t>
      </w:r>
      <w:r>
        <w:rPr>
          <w:sz w:val="24"/>
        </w:rPr>
        <w:t>for</w:t>
      </w:r>
      <w:r>
        <w:rPr>
          <w:spacing w:val="-5"/>
          <w:sz w:val="24"/>
        </w:rPr>
        <w:t xml:space="preserve"> </w:t>
      </w:r>
      <w:r>
        <w:rPr>
          <w:sz w:val="24"/>
        </w:rPr>
        <w:t>the</w:t>
      </w:r>
      <w:r>
        <w:rPr>
          <w:spacing w:val="-3"/>
          <w:sz w:val="24"/>
        </w:rPr>
        <w:t xml:space="preserve"> </w:t>
      </w:r>
      <w:r>
        <w:rPr>
          <w:sz w:val="24"/>
        </w:rPr>
        <w:t>role.</w:t>
      </w:r>
      <w:r>
        <w:rPr>
          <w:spacing w:val="-5"/>
          <w:sz w:val="24"/>
        </w:rPr>
        <w:t xml:space="preserve"> </w:t>
      </w:r>
      <w:r>
        <w:rPr>
          <w:sz w:val="24"/>
        </w:rPr>
        <w:t>The</w:t>
      </w:r>
      <w:r>
        <w:rPr>
          <w:spacing w:val="-3"/>
          <w:sz w:val="24"/>
        </w:rPr>
        <w:t xml:space="preserve"> </w:t>
      </w:r>
      <w:r>
        <w:rPr>
          <w:sz w:val="24"/>
        </w:rPr>
        <w:t>meeting</w:t>
      </w:r>
      <w:r>
        <w:rPr>
          <w:spacing w:val="-4"/>
          <w:sz w:val="24"/>
        </w:rPr>
        <w:t xml:space="preserve"> </w:t>
      </w:r>
      <w:r>
        <w:rPr>
          <w:sz w:val="24"/>
        </w:rPr>
        <w:t>must</w:t>
      </w:r>
      <w:r>
        <w:rPr>
          <w:spacing w:val="-5"/>
          <w:sz w:val="24"/>
        </w:rPr>
        <w:t xml:space="preserve"> </w:t>
      </w:r>
      <w:r>
        <w:rPr>
          <w:sz w:val="24"/>
        </w:rPr>
        <w:t>be</w:t>
      </w:r>
      <w:r>
        <w:rPr>
          <w:spacing w:val="-6"/>
          <w:sz w:val="24"/>
        </w:rPr>
        <w:t xml:space="preserve"> </w:t>
      </w:r>
      <w:r>
        <w:rPr>
          <w:sz w:val="24"/>
        </w:rPr>
        <w:t>re-opened</w:t>
      </w:r>
      <w:r>
        <w:rPr>
          <w:spacing w:val="-5"/>
          <w:sz w:val="24"/>
        </w:rPr>
        <w:t xml:space="preserve"> </w:t>
      </w:r>
      <w:r>
        <w:rPr>
          <w:sz w:val="24"/>
        </w:rPr>
        <w:t>and</w:t>
      </w:r>
      <w:r>
        <w:rPr>
          <w:spacing w:val="-5"/>
          <w:sz w:val="24"/>
        </w:rPr>
        <w:t xml:space="preserve"> </w:t>
      </w:r>
      <w:r>
        <w:rPr>
          <w:sz w:val="24"/>
        </w:rPr>
        <w:t>the</w:t>
      </w:r>
      <w:r>
        <w:rPr>
          <w:spacing w:val="-6"/>
          <w:sz w:val="24"/>
        </w:rPr>
        <w:t xml:space="preserve"> </w:t>
      </w:r>
      <w:r>
        <w:rPr>
          <w:sz w:val="24"/>
        </w:rPr>
        <w:t>public</w:t>
      </w:r>
      <w:r>
        <w:rPr>
          <w:spacing w:val="-1"/>
          <w:sz w:val="24"/>
        </w:rPr>
        <w:t xml:space="preserve"> </w:t>
      </w:r>
      <w:r>
        <w:rPr>
          <w:sz w:val="24"/>
        </w:rPr>
        <w:t>and</w:t>
      </w:r>
      <w:r>
        <w:rPr>
          <w:spacing w:val="-7"/>
          <w:sz w:val="24"/>
        </w:rPr>
        <w:t xml:space="preserve"> </w:t>
      </w:r>
      <w:r>
        <w:rPr>
          <w:sz w:val="24"/>
        </w:rPr>
        <w:t>press</w:t>
      </w:r>
      <w:r>
        <w:rPr>
          <w:spacing w:val="-5"/>
          <w:sz w:val="24"/>
        </w:rPr>
        <w:t xml:space="preserve"> </w:t>
      </w:r>
      <w:r>
        <w:rPr>
          <w:sz w:val="24"/>
        </w:rPr>
        <w:t>permitted to return, when it comes to voting.</w:t>
      </w:r>
    </w:p>
    <w:p w14:paraId="4DB1A1F4" w14:textId="77777777" w:rsidR="00767F2A" w:rsidRDefault="00000000">
      <w:pPr>
        <w:pStyle w:val="ListParagraph"/>
        <w:numPr>
          <w:ilvl w:val="1"/>
          <w:numId w:val="1"/>
        </w:numPr>
        <w:tabs>
          <w:tab w:val="left" w:pos="933"/>
        </w:tabs>
        <w:spacing w:before="275"/>
        <w:rPr>
          <w:rFonts w:ascii="Times New Roman"/>
          <w:sz w:val="24"/>
        </w:rPr>
      </w:pPr>
      <w:r>
        <w:rPr>
          <w:sz w:val="24"/>
        </w:rPr>
        <w:t>If</w:t>
      </w:r>
      <w:r>
        <w:rPr>
          <w:spacing w:val="-6"/>
          <w:sz w:val="24"/>
        </w:rPr>
        <w:t xml:space="preserve"> </w:t>
      </w:r>
      <w:r>
        <w:rPr>
          <w:sz w:val="24"/>
        </w:rPr>
        <w:t>there</w:t>
      </w:r>
      <w:r>
        <w:rPr>
          <w:spacing w:val="-3"/>
          <w:sz w:val="24"/>
        </w:rPr>
        <w:t xml:space="preserve"> </w:t>
      </w:r>
      <w:r>
        <w:rPr>
          <w:sz w:val="24"/>
        </w:rPr>
        <w:t>is</w:t>
      </w:r>
      <w:r>
        <w:rPr>
          <w:spacing w:val="-5"/>
          <w:sz w:val="24"/>
        </w:rPr>
        <w:t xml:space="preserve"> </w:t>
      </w:r>
      <w:r>
        <w:rPr>
          <w:sz w:val="24"/>
        </w:rPr>
        <w:t>more</w:t>
      </w:r>
      <w:r>
        <w:rPr>
          <w:spacing w:val="-6"/>
          <w:sz w:val="24"/>
        </w:rPr>
        <w:t xml:space="preserve"> </w:t>
      </w:r>
      <w:r>
        <w:rPr>
          <w:sz w:val="24"/>
        </w:rPr>
        <w:t>than</w:t>
      </w:r>
      <w:r>
        <w:rPr>
          <w:spacing w:val="-5"/>
          <w:sz w:val="24"/>
        </w:rPr>
        <w:t xml:space="preserve"> </w:t>
      </w:r>
      <w:r>
        <w:rPr>
          <w:sz w:val="24"/>
        </w:rPr>
        <w:t>one</w:t>
      </w:r>
      <w:r>
        <w:rPr>
          <w:spacing w:val="-6"/>
          <w:sz w:val="24"/>
        </w:rPr>
        <w:t xml:space="preserve"> </w:t>
      </w:r>
      <w:r>
        <w:rPr>
          <w:sz w:val="24"/>
        </w:rPr>
        <w:t>vacancy,</w:t>
      </w:r>
      <w:r>
        <w:rPr>
          <w:spacing w:val="-4"/>
          <w:sz w:val="24"/>
        </w:rPr>
        <w:t xml:space="preserve"> </w:t>
      </w:r>
      <w:r>
        <w:rPr>
          <w:sz w:val="24"/>
        </w:rPr>
        <w:t>each</w:t>
      </w:r>
      <w:r>
        <w:rPr>
          <w:spacing w:val="-5"/>
          <w:sz w:val="24"/>
        </w:rPr>
        <w:t xml:space="preserve"> </w:t>
      </w:r>
      <w:r>
        <w:rPr>
          <w:sz w:val="24"/>
        </w:rPr>
        <w:t>vacancy</w:t>
      </w:r>
      <w:r>
        <w:rPr>
          <w:spacing w:val="-8"/>
          <w:sz w:val="24"/>
        </w:rPr>
        <w:t xml:space="preserve"> </w:t>
      </w:r>
      <w:r>
        <w:rPr>
          <w:sz w:val="24"/>
        </w:rPr>
        <w:t>will</w:t>
      </w:r>
      <w:r>
        <w:rPr>
          <w:spacing w:val="-4"/>
          <w:sz w:val="24"/>
        </w:rPr>
        <w:t xml:space="preserve"> </w:t>
      </w:r>
      <w:r>
        <w:rPr>
          <w:sz w:val="24"/>
        </w:rPr>
        <w:t>be</w:t>
      </w:r>
      <w:r>
        <w:rPr>
          <w:spacing w:val="-6"/>
          <w:sz w:val="24"/>
        </w:rPr>
        <w:t xml:space="preserve"> </w:t>
      </w:r>
      <w:r>
        <w:rPr>
          <w:sz w:val="24"/>
        </w:rPr>
        <w:t>dealt</w:t>
      </w:r>
      <w:r>
        <w:rPr>
          <w:spacing w:val="-5"/>
          <w:sz w:val="24"/>
        </w:rPr>
        <w:t xml:space="preserve"> </w:t>
      </w:r>
      <w:r>
        <w:rPr>
          <w:sz w:val="24"/>
        </w:rPr>
        <w:t>with</w:t>
      </w:r>
      <w:r>
        <w:rPr>
          <w:spacing w:val="-3"/>
          <w:sz w:val="24"/>
        </w:rPr>
        <w:t xml:space="preserve"> </w:t>
      </w:r>
      <w:r>
        <w:rPr>
          <w:spacing w:val="-2"/>
          <w:sz w:val="24"/>
        </w:rPr>
        <w:t>separately.</w:t>
      </w:r>
    </w:p>
    <w:p w14:paraId="329EFA36" w14:textId="12A6B3A5" w:rsidR="00767F2A" w:rsidRDefault="00000000">
      <w:pPr>
        <w:pStyle w:val="ListParagraph"/>
        <w:numPr>
          <w:ilvl w:val="1"/>
          <w:numId w:val="1"/>
        </w:numPr>
        <w:tabs>
          <w:tab w:val="left" w:pos="933"/>
        </w:tabs>
        <w:ind w:right="323"/>
        <w:rPr>
          <w:rFonts w:ascii="Times New Roman"/>
          <w:sz w:val="24"/>
        </w:rPr>
      </w:pPr>
      <w:r>
        <w:rPr>
          <w:sz w:val="24"/>
        </w:rPr>
        <w:t>Each</w:t>
      </w:r>
      <w:r>
        <w:rPr>
          <w:spacing w:val="-6"/>
          <w:sz w:val="24"/>
        </w:rPr>
        <w:t xml:space="preserve"> </w:t>
      </w:r>
      <w:r>
        <w:rPr>
          <w:sz w:val="24"/>
        </w:rPr>
        <w:t>candidate</w:t>
      </w:r>
      <w:r>
        <w:rPr>
          <w:spacing w:val="-7"/>
          <w:sz w:val="24"/>
        </w:rPr>
        <w:t xml:space="preserve"> </w:t>
      </w:r>
      <w:r>
        <w:rPr>
          <w:sz w:val="24"/>
        </w:rPr>
        <w:t>must</w:t>
      </w:r>
      <w:r>
        <w:rPr>
          <w:spacing w:val="-7"/>
          <w:sz w:val="24"/>
        </w:rPr>
        <w:t xml:space="preserve"> </w:t>
      </w:r>
      <w:r w:rsidR="00CC4766">
        <w:rPr>
          <w:spacing w:val="-7"/>
          <w:sz w:val="24"/>
        </w:rPr>
        <w:t xml:space="preserve">be </w:t>
      </w:r>
      <w:r>
        <w:rPr>
          <w:sz w:val="24"/>
        </w:rPr>
        <w:t>nominated</w:t>
      </w:r>
      <w:r>
        <w:rPr>
          <w:spacing w:val="-6"/>
          <w:sz w:val="24"/>
        </w:rPr>
        <w:t xml:space="preserve"> </w:t>
      </w:r>
      <w:r>
        <w:rPr>
          <w:sz w:val="24"/>
        </w:rPr>
        <w:t>via</w:t>
      </w:r>
      <w:r>
        <w:rPr>
          <w:spacing w:val="-9"/>
          <w:sz w:val="24"/>
        </w:rPr>
        <w:t xml:space="preserve"> </w:t>
      </w:r>
      <w:r>
        <w:rPr>
          <w:sz w:val="24"/>
        </w:rPr>
        <w:t>a</w:t>
      </w:r>
      <w:r>
        <w:rPr>
          <w:spacing w:val="-7"/>
          <w:sz w:val="24"/>
        </w:rPr>
        <w:t xml:space="preserve"> </w:t>
      </w:r>
      <w:r>
        <w:rPr>
          <w:sz w:val="24"/>
        </w:rPr>
        <w:t>proposer</w:t>
      </w:r>
      <w:r>
        <w:rPr>
          <w:spacing w:val="-6"/>
          <w:sz w:val="24"/>
        </w:rPr>
        <w:t xml:space="preserve"> </w:t>
      </w:r>
      <w:r>
        <w:rPr>
          <w:sz w:val="24"/>
        </w:rPr>
        <w:t>and</w:t>
      </w:r>
      <w:r>
        <w:rPr>
          <w:spacing w:val="-6"/>
          <w:sz w:val="24"/>
        </w:rPr>
        <w:t xml:space="preserve"> </w:t>
      </w:r>
      <w:r>
        <w:rPr>
          <w:sz w:val="24"/>
        </w:rPr>
        <w:t>seconder.</w:t>
      </w:r>
      <w:r>
        <w:rPr>
          <w:spacing w:val="-7"/>
          <w:sz w:val="24"/>
        </w:rPr>
        <w:t xml:space="preserve"> </w:t>
      </w:r>
      <w:r>
        <w:rPr>
          <w:sz w:val="24"/>
        </w:rPr>
        <w:t>If</w:t>
      </w:r>
      <w:r>
        <w:rPr>
          <w:spacing w:val="-6"/>
          <w:sz w:val="24"/>
        </w:rPr>
        <w:t xml:space="preserve"> </w:t>
      </w:r>
      <w:r>
        <w:rPr>
          <w:sz w:val="24"/>
        </w:rPr>
        <w:t>a</w:t>
      </w:r>
      <w:r>
        <w:rPr>
          <w:spacing w:val="-9"/>
          <w:sz w:val="24"/>
        </w:rPr>
        <w:t xml:space="preserve"> </w:t>
      </w:r>
      <w:r>
        <w:rPr>
          <w:sz w:val="24"/>
        </w:rPr>
        <w:t>candidate</w:t>
      </w:r>
      <w:r>
        <w:rPr>
          <w:spacing w:val="-8"/>
          <w:sz w:val="24"/>
        </w:rPr>
        <w:t xml:space="preserve"> </w:t>
      </w:r>
      <w:r>
        <w:rPr>
          <w:sz w:val="24"/>
        </w:rPr>
        <w:t>has</w:t>
      </w:r>
      <w:r>
        <w:rPr>
          <w:spacing w:val="-7"/>
          <w:sz w:val="24"/>
        </w:rPr>
        <w:t xml:space="preserve"> </w:t>
      </w:r>
      <w:r>
        <w:rPr>
          <w:sz w:val="24"/>
        </w:rPr>
        <w:t>not</w:t>
      </w:r>
      <w:r>
        <w:rPr>
          <w:spacing w:val="-7"/>
          <w:sz w:val="24"/>
        </w:rPr>
        <w:t xml:space="preserve"> </w:t>
      </w:r>
      <w:r>
        <w:rPr>
          <w:sz w:val="24"/>
        </w:rPr>
        <w:t xml:space="preserve">been proposed and seconded, then that candidate cannot be voted for. Once all nominations have been received, the chair will ask </w:t>
      </w:r>
      <w:proofErr w:type="spellStart"/>
      <w:r>
        <w:rPr>
          <w:sz w:val="24"/>
        </w:rPr>
        <w:t>councillors</w:t>
      </w:r>
      <w:proofErr w:type="spellEnd"/>
      <w:r>
        <w:rPr>
          <w:sz w:val="24"/>
        </w:rPr>
        <w:t xml:space="preserve"> to vote.</w:t>
      </w:r>
    </w:p>
    <w:p w14:paraId="17F1CB07" w14:textId="77777777" w:rsidR="00767F2A" w:rsidRDefault="00000000">
      <w:pPr>
        <w:pStyle w:val="ListParagraph"/>
        <w:numPr>
          <w:ilvl w:val="1"/>
          <w:numId w:val="1"/>
        </w:numPr>
        <w:tabs>
          <w:tab w:val="left" w:pos="933"/>
        </w:tabs>
        <w:spacing w:before="278"/>
        <w:rPr>
          <w:rFonts w:ascii="Times New Roman"/>
          <w:sz w:val="24"/>
        </w:rPr>
      </w:pPr>
      <w:r>
        <w:rPr>
          <w:sz w:val="24"/>
        </w:rPr>
        <w:t>If</w:t>
      </w:r>
      <w:r>
        <w:rPr>
          <w:spacing w:val="-4"/>
          <w:sz w:val="24"/>
        </w:rPr>
        <w:t xml:space="preserve"> </w:t>
      </w:r>
      <w:r>
        <w:rPr>
          <w:sz w:val="24"/>
        </w:rPr>
        <w:t>there</w:t>
      </w:r>
      <w:r>
        <w:rPr>
          <w:spacing w:val="-3"/>
          <w:sz w:val="24"/>
        </w:rPr>
        <w:t xml:space="preserve"> </w:t>
      </w:r>
      <w:r>
        <w:rPr>
          <w:sz w:val="24"/>
        </w:rPr>
        <w:t>is</w:t>
      </w:r>
      <w:r>
        <w:rPr>
          <w:spacing w:val="-6"/>
          <w:sz w:val="24"/>
        </w:rPr>
        <w:t xml:space="preserve"> </w:t>
      </w:r>
      <w:r>
        <w:rPr>
          <w:sz w:val="24"/>
        </w:rPr>
        <w:t>only</w:t>
      </w:r>
      <w:r>
        <w:rPr>
          <w:spacing w:val="-5"/>
          <w:sz w:val="24"/>
        </w:rPr>
        <w:t xml:space="preserve"> </w:t>
      </w:r>
      <w:r>
        <w:rPr>
          <w:sz w:val="24"/>
        </w:rPr>
        <w:t>one</w:t>
      </w:r>
      <w:r>
        <w:rPr>
          <w:spacing w:val="-6"/>
          <w:sz w:val="24"/>
        </w:rPr>
        <w:t xml:space="preserve"> </w:t>
      </w:r>
      <w:r>
        <w:rPr>
          <w:sz w:val="24"/>
        </w:rPr>
        <w:t>candidate,</w:t>
      </w:r>
      <w:r>
        <w:rPr>
          <w:spacing w:val="-6"/>
          <w:sz w:val="24"/>
        </w:rPr>
        <w:t xml:space="preserve"> </w:t>
      </w:r>
      <w:proofErr w:type="spellStart"/>
      <w:r>
        <w:rPr>
          <w:sz w:val="24"/>
        </w:rPr>
        <w:t>councillors</w:t>
      </w:r>
      <w:proofErr w:type="spellEnd"/>
      <w:r>
        <w:rPr>
          <w:spacing w:val="-5"/>
          <w:sz w:val="24"/>
        </w:rPr>
        <w:t xml:space="preserve"> </w:t>
      </w:r>
      <w:r>
        <w:rPr>
          <w:sz w:val="24"/>
        </w:rPr>
        <w:t>will</w:t>
      </w:r>
      <w:r>
        <w:rPr>
          <w:spacing w:val="-6"/>
          <w:sz w:val="24"/>
        </w:rPr>
        <w:t xml:space="preserve"> </w:t>
      </w:r>
      <w:r>
        <w:rPr>
          <w:sz w:val="24"/>
        </w:rPr>
        <w:t>need</w:t>
      </w:r>
      <w:r>
        <w:rPr>
          <w:spacing w:val="-3"/>
          <w:sz w:val="24"/>
        </w:rPr>
        <w:t xml:space="preserve"> </w:t>
      </w:r>
      <w:r>
        <w:rPr>
          <w:sz w:val="24"/>
        </w:rPr>
        <w:t>to</w:t>
      </w:r>
      <w:r>
        <w:rPr>
          <w:spacing w:val="-4"/>
          <w:sz w:val="24"/>
        </w:rPr>
        <w:t xml:space="preserve"> </w:t>
      </w:r>
      <w:r>
        <w:rPr>
          <w:sz w:val="24"/>
        </w:rPr>
        <w:t>vote</w:t>
      </w:r>
      <w:r>
        <w:rPr>
          <w:spacing w:val="1"/>
          <w:sz w:val="24"/>
        </w:rPr>
        <w:t xml:space="preserve"> </w:t>
      </w:r>
      <w:r>
        <w:rPr>
          <w:sz w:val="24"/>
        </w:rPr>
        <w:t>for</w:t>
      </w:r>
      <w:r>
        <w:rPr>
          <w:spacing w:val="-5"/>
          <w:sz w:val="24"/>
        </w:rPr>
        <w:t xml:space="preserve"> </w:t>
      </w:r>
      <w:r>
        <w:rPr>
          <w:spacing w:val="-2"/>
          <w:sz w:val="24"/>
        </w:rPr>
        <w:t>them.</w:t>
      </w:r>
    </w:p>
    <w:p w14:paraId="3206841D" w14:textId="77777777" w:rsidR="00767F2A" w:rsidRDefault="00000000">
      <w:pPr>
        <w:pStyle w:val="ListParagraph"/>
        <w:numPr>
          <w:ilvl w:val="1"/>
          <w:numId w:val="1"/>
        </w:numPr>
        <w:tabs>
          <w:tab w:val="left" w:pos="933"/>
        </w:tabs>
        <w:rPr>
          <w:rFonts w:ascii="Times New Roman"/>
          <w:sz w:val="24"/>
        </w:rPr>
      </w:pPr>
      <w:r>
        <w:rPr>
          <w:sz w:val="24"/>
        </w:rPr>
        <w:t>If</w:t>
      </w:r>
      <w:r>
        <w:rPr>
          <w:spacing w:val="-5"/>
          <w:sz w:val="24"/>
        </w:rPr>
        <w:t xml:space="preserve"> </w:t>
      </w:r>
      <w:r>
        <w:rPr>
          <w:sz w:val="24"/>
        </w:rPr>
        <w:t>there</w:t>
      </w:r>
      <w:r>
        <w:rPr>
          <w:spacing w:val="-5"/>
          <w:sz w:val="24"/>
        </w:rPr>
        <w:t xml:space="preserve"> </w:t>
      </w:r>
      <w:r>
        <w:rPr>
          <w:sz w:val="24"/>
        </w:rPr>
        <w:t>are</w:t>
      </w:r>
      <w:r>
        <w:rPr>
          <w:spacing w:val="-7"/>
          <w:sz w:val="24"/>
        </w:rPr>
        <w:t xml:space="preserve"> </w:t>
      </w:r>
      <w:r>
        <w:rPr>
          <w:sz w:val="24"/>
        </w:rPr>
        <w:t>two</w:t>
      </w:r>
      <w:r>
        <w:rPr>
          <w:spacing w:val="-8"/>
          <w:sz w:val="24"/>
        </w:rPr>
        <w:t xml:space="preserve"> </w:t>
      </w:r>
      <w:r>
        <w:rPr>
          <w:sz w:val="24"/>
        </w:rPr>
        <w:t>candidates</w:t>
      </w:r>
      <w:r>
        <w:rPr>
          <w:spacing w:val="-6"/>
          <w:sz w:val="24"/>
        </w:rPr>
        <w:t xml:space="preserve"> </w:t>
      </w:r>
      <w:r>
        <w:rPr>
          <w:sz w:val="24"/>
        </w:rPr>
        <w:t>for</w:t>
      </w:r>
      <w:r>
        <w:rPr>
          <w:spacing w:val="-6"/>
          <w:sz w:val="24"/>
        </w:rPr>
        <w:t xml:space="preserve"> </w:t>
      </w:r>
      <w:r>
        <w:rPr>
          <w:sz w:val="24"/>
        </w:rPr>
        <w:t>one</w:t>
      </w:r>
      <w:r>
        <w:rPr>
          <w:spacing w:val="-7"/>
          <w:sz w:val="24"/>
        </w:rPr>
        <w:t xml:space="preserve"> </w:t>
      </w:r>
      <w:r>
        <w:rPr>
          <w:sz w:val="24"/>
        </w:rPr>
        <w:t>vacancy,</w:t>
      </w:r>
      <w:r>
        <w:rPr>
          <w:spacing w:val="-6"/>
          <w:sz w:val="24"/>
        </w:rPr>
        <w:t xml:space="preserve"> </w:t>
      </w:r>
      <w:r>
        <w:rPr>
          <w:sz w:val="24"/>
        </w:rPr>
        <w:t>it</w:t>
      </w:r>
      <w:r>
        <w:rPr>
          <w:spacing w:val="-7"/>
          <w:sz w:val="24"/>
        </w:rPr>
        <w:t xml:space="preserve"> </w:t>
      </w:r>
      <w:r>
        <w:rPr>
          <w:sz w:val="24"/>
        </w:rPr>
        <w:t>will</w:t>
      </w:r>
      <w:r>
        <w:rPr>
          <w:spacing w:val="-7"/>
          <w:sz w:val="24"/>
        </w:rPr>
        <w:t xml:space="preserve"> </w:t>
      </w:r>
      <w:r>
        <w:rPr>
          <w:sz w:val="24"/>
        </w:rPr>
        <w:t>be</w:t>
      </w:r>
      <w:r>
        <w:rPr>
          <w:spacing w:val="-3"/>
          <w:sz w:val="24"/>
        </w:rPr>
        <w:t xml:space="preserve"> </w:t>
      </w:r>
      <w:r>
        <w:rPr>
          <w:sz w:val="24"/>
        </w:rPr>
        <w:t>a</w:t>
      </w:r>
      <w:r>
        <w:rPr>
          <w:spacing w:val="-4"/>
          <w:sz w:val="24"/>
        </w:rPr>
        <w:t xml:space="preserve"> </w:t>
      </w:r>
      <w:r>
        <w:rPr>
          <w:sz w:val="24"/>
        </w:rPr>
        <w:t>straight</w:t>
      </w:r>
      <w:r>
        <w:rPr>
          <w:spacing w:val="-5"/>
          <w:sz w:val="24"/>
        </w:rPr>
        <w:t xml:space="preserve"> </w:t>
      </w:r>
      <w:r>
        <w:rPr>
          <w:sz w:val="24"/>
        </w:rPr>
        <w:t>vote</w:t>
      </w:r>
      <w:r>
        <w:rPr>
          <w:spacing w:val="-7"/>
          <w:sz w:val="24"/>
        </w:rPr>
        <w:t xml:space="preserve"> </w:t>
      </w:r>
      <w:r>
        <w:rPr>
          <w:sz w:val="24"/>
        </w:rPr>
        <w:t>between</w:t>
      </w:r>
      <w:r>
        <w:rPr>
          <w:spacing w:val="-7"/>
          <w:sz w:val="24"/>
        </w:rPr>
        <w:t xml:space="preserve"> </w:t>
      </w:r>
      <w:r>
        <w:rPr>
          <w:sz w:val="24"/>
        </w:rPr>
        <w:t>the</w:t>
      </w:r>
      <w:r>
        <w:rPr>
          <w:spacing w:val="-7"/>
          <w:sz w:val="24"/>
        </w:rPr>
        <w:t xml:space="preserve"> </w:t>
      </w:r>
      <w:r>
        <w:rPr>
          <w:spacing w:val="-4"/>
          <w:sz w:val="24"/>
        </w:rPr>
        <w:t>two.</w:t>
      </w:r>
    </w:p>
    <w:p w14:paraId="3F072BB2" w14:textId="77777777" w:rsidR="00767F2A" w:rsidRDefault="00000000">
      <w:pPr>
        <w:pStyle w:val="ListParagraph"/>
        <w:numPr>
          <w:ilvl w:val="1"/>
          <w:numId w:val="1"/>
        </w:numPr>
        <w:tabs>
          <w:tab w:val="left" w:pos="933"/>
        </w:tabs>
        <w:ind w:right="143"/>
        <w:rPr>
          <w:rFonts w:ascii="Times New Roman"/>
          <w:sz w:val="24"/>
        </w:rPr>
      </w:pPr>
      <w:r>
        <w:rPr>
          <w:sz w:val="24"/>
        </w:rPr>
        <w:t>If there are three candidates for one vacancy, the candidate with the lowest number of votes</w:t>
      </w:r>
      <w:r>
        <w:rPr>
          <w:spacing w:val="-7"/>
          <w:sz w:val="24"/>
        </w:rPr>
        <w:t xml:space="preserve"> </w:t>
      </w:r>
      <w:r>
        <w:rPr>
          <w:sz w:val="24"/>
        </w:rPr>
        <w:t>will</w:t>
      </w:r>
      <w:r>
        <w:rPr>
          <w:spacing w:val="-7"/>
          <w:sz w:val="24"/>
        </w:rPr>
        <w:t xml:space="preserve"> </w:t>
      </w:r>
      <w:r>
        <w:rPr>
          <w:sz w:val="24"/>
        </w:rPr>
        <w:t>be</w:t>
      </w:r>
      <w:r>
        <w:rPr>
          <w:spacing w:val="-4"/>
          <w:sz w:val="24"/>
        </w:rPr>
        <w:t xml:space="preserve"> </w:t>
      </w:r>
      <w:r>
        <w:rPr>
          <w:sz w:val="24"/>
        </w:rPr>
        <w:t>eliminated</w:t>
      </w:r>
      <w:r>
        <w:rPr>
          <w:spacing w:val="-7"/>
          <w:sz w:val="24"/>
        </w:rPr>
        <w:t xml:space="preserve"> </w:t>
      </w:r>
      <w:r>
        <w:rPr>
          <w:sz w:val="24"/>
        </w:rPr>
        <w:t>and</w:t>
      </w:r>
      <w:r>
        <w:rPr>
          <w:spacing w:val="-4"/>
          <w:sz w:val="24"/>
        </w:rPr>
        <w:t xml:space="preserve"> </w:t>
      </w:r>
      <w:r>
        <w:rPr>
          <w:sz w:val="24"/>
        </w:rPr>
        <w:t>a</w:t>
      </w:r>
      <w:r>
        <w:rPr>
          <w:spacing w:val="-7"/>
          <w:sz w:val="24"/>
        </w:rPr>
        <w:t xml:space="preserve"> </w:t>
      </w:r>
      <w:r>
        <w:rPr>
          <w:sz w:val="24"/>
        </w:rPr>
        <w:t>further</w:t>
      </w:r>
      <w:r>
        <w:rPr>
          <w:spacing w:val="-6"/>
          <w:sz w:val="24"/>
        </w:rPr>
        <w:t xml:space="preserve"> </w:t>
      </w:r>
      <w:r>
        <w:rPr>
          <w:sz w:val="24"/>
        </w:rPr>
        <w:t>vote</w:t>
      </w:r>
      <w:r>
        <w:rPr>
          <w:spacing w:val="-4"/>
          <w:sz w:val="24"/>
        </w:rPr>
        <w:t xml:space="preserve"> </w:t>
      </w:r>
      <w:r>
        <w:rPr>
          <w:sz w:val="24"/>
        </w:rPr>
        <w:t>will</w:t>
      </w:r>
      <w:r>
        <w:rPr>
          <w:spacing w:val="-5"/>
          <w:sz w:val="24"/>
        </w:rPr>
        <w:t xml:space="preserve"> </w:t>
      </w:r>
      <w:r>
        <w:rPr>
          <w:sz w:val="24"/>
        </w:rPr>
        <w:t>be</w:t>
      </w:r>
      <w:r>
        <w:rPr>
          <w:spacing w:val="-4"/>
          <w:sz w:val="24"/>
        </w:rPr>
        <w:t xml:space="preserve"> </w:t>
      </w:r>
      <w:r>
        <w:rPr>
          <w:sz w:val="24"/>
        </w:rPr>
        <w:t>taken</w:t>
      </w:r>
      <w:r>
        <w:rPr>
          <w:spacing w:val="-6"/>
          <w:sz w:val="24"/>
        </w:rPr>
        <w:t xml:space="preserve"> </w:t>
      </w:r>
      <w:r>
        <w:rPr>
          <w:sz w:val="24"/>
        </w:rPr>
        <w:t>for</w:t>
      </w:r>
      <w:r>
        <w:rPr>
          <w:spacing w:val="-6"/>
          <w:sz w:val="24"/>
        </w:rPr>
        <w:t xml:space="preserve"> </w:t>
      </w:r>
      <w:r>
        <w:rPr>
          <w:sz w:val="24"/>
        </w:rPr>
        <w:t>the</w:t>
      </w:r>
      <w:r>
        <w:rPr>
          <w:spacing w:val="-6"/>
          <w:sz w:val="24"/>
        </w:rPr>
        <w:t xml:space="preserve"> </w:t>
      </w:r>
      <w:r>
        <w:rPr>
          <w:sz w:val="24"/>
        </w:rPr>
        <w:t>two</w:t>
      </w:r>
      <w:r>
        <w:rPr>
          <w:spacing w:val="-7"/>
          <w:sz w:val="24"/>
        </w:rPr>
        <w:t xml:space="preserve"> </w:t>
      </w:r>
      <w:r>
        <w:rPr>
          <w:sz w:val="24"/>
        </w:rPr>
        <w:t>remaining</w:t>
      </w:r>
      <w:r>
        <w:rPr>
          <w:spacing w:val="-5"/>
          <w:sz w:val="24"/>
        </w:rPr>
        <w:t xml:space="preserve"> </w:t>
      </w:r>
      <w:r>
        <w:rPr>
          <w:sz w:val="24"/>
        </w:rPr>
        <w:t>candidates</w:t>
      </w:r>
      <w:hyperlink w:anchor="_bookmark4" w:history="1">
        <w:r>
          <w:rPr>
            <w:sz w:val="24"/>
            <w:vertAlign w:val="superscript"/>
          </w:rPr>
          <w:t>5</w:t>
        </w:r>
      </w:hyperlink>
      <w:r>
        <w:rPr>
          <w:sz w:val="24"/>
        </w:rPr>
        <w:t>.</w:t>
      </w:r>
    </w:p>
    <w:p w14:paraId="1124195E" w14:textId="77777777" w:rsidR="00767F2A" w:rsidRDefault="00000000">
      <w:pPr>
        <w:pStyle w:val="BodyText"/>
        <w:spacing w:before="3"/>
        <w:ind w:left="0"/>
        <w:rPr>
          <w:sz w:val="11"/>
        </w:rPr>
      </w:pPr>
      <w:r>
        <w:rPr>
          <w:noProof/>
          <w:sz w:val="11"/>
        </w:rPr>
        <mc:AlternateContent>
          <mc:Choice Requires="wps">
            <w:drawing>
              <wp:anchor distT="0" distB="0" distL="0" distR="0" simplePos="0" relativeHeight="487588352" behindDoc="1" locked="0" layoutInCell="1" allowOverlap="1" wp14:anchorId="2E7E0AF2" wp14:editId="3476A501">
                <wp:simplePos x="0" y="0"/>
                <wp:positionH relativeFrom="page">
                  <wp:posOffset>719327</wp:posOffset>
                </wp:positionH>
                <wp:positionV relativeFrom="paragraph">
                  <wp:posOffset>102451</wp:posOffset>
                </wp:positionV>
                <wp:extent cx="1829435"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D0A3CE" id="Graphic 3" o:spid="_x0000_s1026" style="position:absolute;margin-left:56.65pt;margin-top:8.05pt;width:144.05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" path="m1829435,l,,,7619r1829435,l1829435,xe" fillcolor="black" stroked="f">
                <v:path arrowok="t"/>
                <w10:wrap type="topAndBottom" anchorx="page"/>
              </v:shape>
            </w:pict>
          </mc:Fallback>
        </mc:AlternateContent>
      </w:r>
    </w:p>
    <w:p w14:paraId="30EDEC7D" w14:textId="77777777" w:rsidR="00767F2A" w:rsidRDefault="00000000">
      <w:pPr>
        <w:spacing w:before="103"/>
        <w:ind w:left="140"/>
        <w:rPr>
          <w:rFonts w:ascii="Times New Roman"/>
          <w:sz w:val="20"/>
        </w:rPr>
      </w:pPr>
      <w:bookmarkStart w:id="1" w:name="_bookmark1"/>
      <w:bookmarkEnd w:id="1"/>
      <w:r>
        <w:rPr>
          <w:rFonts w:ascii="Times New Roman"/>
          <w:sz w:val="20"/>
          <w:vertAlign w:val="superscript"/>
        </w:rPr>
        <w:t>2</w:t>
      </w:r>
      <w:r>
        <w:rPr>
          <w:rFonts w:ascii="Times New Roman"/>
          <w:spacing w:val="-13"/>
          <w:sz w:val="20"/>
        </w:rPr>
        <w:t xml:space="preserve"> </w:t>
      </w:r>
      <w:r>
        <w:rPr>
          <w:rFonts w:ascii="Times New Roman"/>
          <w:sz w:val="20"/>
        </w:rPr>
        <w:t>As</w:t>
      </w:r>
      <w:r>
        <w:rPr>
          <w:rFonts w:ascii="Times New Roman"/>
          <w:spacing w:val="-8"/>
          <w:sz w:val="20"/>
        </w:rPr>
        <w:t xml:space="preserve"> </w:t>
      </w:r>
      <w:r>
        <w:rPr>
          <w:rFonts w:ascii="Times New Roman"/>
          <w:sz w:val="20"/>
        </w:rPr>
        <w:t>defined</w:t>
      </w:r>
      <w:r>
        <w:rPr>
          <w:rFonts w:ascii="Times New Roman"/>
          <w:spacing w:val="-2"/>
          <w:sz w:val="20"/>
        </w:rPr>
        <w:t xml:space="preserve"> </w:t>
      </w:r>
      <w:r>
        <w:rPr>
          <w:rFonts w:ascii="Times New Roman"/>
          <w:sz w:val="20"/>
        </w:rPr>
        <w:t>in</w:t>
      </w:r>
      <w:r>
        <w:rPr>
          <w:rFonts w:ascii="Times New Roman"/>
          <w:spacing w:val="-2"/>
          <w:sz w:val="20"/>
        </w:rPr>
        <w:t xml:space="preserve"> </w:t>
      </w:r>
      <w:r>
        <w:rPr>
          <w:rFonts w:ascii="Times New Roman"/>
          <w:sz w:val="20"/>
        </w:rPr>
        <w:t>S.79</w:t>
      </w:r>
      <w:r>
        <w:rPr>
          <w:rFonts w:ascii="Times New Roman"/>
          <w:spacing w:val="-4"/>
          <w:sz w:val="20"/>
        </w:rPr>
        <w:t xml:space="preserve"> </w:t>
      </w:r>
      <w:r>
        <w:rPr>
          <w:rFonts w:ascii="Times New Roman"/>
          <w:sz w:val="20"/>
        </w:rPr>
        <w:t>of</w:t>
      </w:r>
      <w:r>
        <w:rPr>
          <w:rFonts w:ascii="Times New Roman"/>
          <w:spacing w:val="-3"/>
          <w:sz w:val="20"/>
        </w:rPr>
        <w:t xml:space="preserve"> </w:t>
      </w:r>
      <w:r>
        <w:rPr>
          <w:rFonts w:ascii="Times New Roman"/>
          <w:sz w:val="20"/>
        </w:rPr>
        <w:t>the</w:t>
      </w:r>
      <w:r>
        <w:rPr>
          <w:rFonts w:ascii="Times New Roman"/>
          <w:spacing w:val="-5"/>
          <w:sz w:val="20"/>
        </w:rPr>
        <w:t xml:space="preserve"> </w:t>
      </w:r>
      <w:r>
        <w:rPr>
          <w:rFonts w:ascii="Times New Roman"/>
          <w:sz w:val="20"/>
        </w:rPr>
        <w:t>Local</w:t>
      </w:r>
      <w:r>
        <w:rPr>
          <w:rFonts w:ascii="Times New Roman"/>
          <w:spacing w:val="-3"/>
          <w:sz w:val="20"/>
        </w:rPr>
        <w:t xml:space="preserve"> </w:t>
      </w:r>
      <w:r>
        <w:rPr>
          <w:rFonts w:ascii="Times New Roman"/>
          <w:sz w:val="20"/>
        </w:rPr>
        <w:t>Government</w:t>
      </w:r>
      <w:r>
        <w:rPr>
          <w:rFonts w:ascii="Times New Roman"/>
          <w:spacing w:val="-12"/>
          <w:sz w:val="20"/>
        </w:rPr>
        <w:t xml:space="preserve"> </w:t>
      </w:r>
      <w:r>
        <w:rPr>
          <w:rFonts w:ascii="Times New Roman"/>
          <w:sz w:val="20"/>
        </w:rPr>
        <w:t>Act</w:t>
      </w:r>
      <w:r>
        <w:rPr>
          <w:rFonts w:ascii="Times New Roman"/>
          <w:spacing w:val="-3"/>
          <w:sz w:val="20"/>
        </w:rPr>
        <w:t xml:space="preserve"> </w:t>
      </w:r>
      <w:r>
        <w:rPr>
          <w:rFonts w:ascii="Times New Roman"/>
          <w:spacing w:val="-4"/>
          <w:sz w:val="20"/>
        </w:rPr>
        <w:t>1972</w:t>
      </w:r>
    </w:p>
    <w:p w14:paraId="329639DF" w14:textId="77777777" w:rsidR="00767F2A" w:rsidRDefault="00000000">
      <w:pPr>
        <w:spacing w:before="1" w:line="229" w:lineRule="exact"/>
        <w:ind w:left="140"/>
        <w:rPr>
          <w:rFonts w:ascii="Times New Roman"/>
          <w:sz w:val="20"/>
        </w:rPr>
      </w:pPr>
      <w:bookmarkStart w:id="2" w:name="_bookmark2"/>
      <w:bookmarkEnd w:id="2"/>
      <w:r>
        <w:rPr>
          <w:rFonts w:ascii="Times New Roman"/>
          <w:sz w:val="20"/>
          <w:vertAlign w:val="superscript"/>
        </w:rPr>
        <w:t>3</w:t>
      </w:r>
      <w:r>
        <w:rPr>
          <w:rFonts w:ascii="Times New Roman"/>
          <w:spacing w:val="-13"/>
          <w:sz w:val="20"/>
        </w:rPr>
        <w:t xml:space="preserve"> </w:t>
      </w:r>
      <w:r>
        <w:rPr>
          <w:rFonts w:ascii="Times New Roman"/>
          <w:sz w:val="20"/>
        </w:rPr>
        <w:t>As</w:t>
      </w:r>
      <w:r>
        <w:rPr>
          <w:rFonts w:ascii="Times New Roman"/>
          <w:spacing w:val="-7"/>
          <w:sz w:val="20"/>
        </w:rPr>
        <w:t xml:space="preserve"> </w:t>
      </w:r>
      <w:r>
        <w:rPr>
          <w:rFonts w:ascii="Times New Roman"/>
          <w:sz w:val="20"/>
        </w:rPr>
        <w:t>defined</w:t>
      </w:r>
      <w:r>
        <w:rPr>
          <w:rFonts w:ascii="Times New Roman"/>
          <w:spacing w:val="-2"/>
          <w:sz w:val="20"/>
        </w:rPr>
        <w:t xml:space="preserve"> </w:t>
      </w:r>
      <w:r>
        <w:rPr>
          <w:rFonts w:ascii="Times New Roman"/>
          <w:sz w:val="20"/>
        </w:rPr>
        <w:t>in</w:t>
      </w:r>
      <w:r>
        <w:rPr>
          <w:rFonts w:ascii="Times New Roman"/>
          <w:spacing w:val="-2"/>
          <w:sz w:val="20"/>
        </w:rPr>
        <w:t xml:space="preserve"> </w:t>
      </w:r>
      <w:r>
        <w:rPr>
          <w:rFonts w:ascii="Times New Roman"/>
          <w:sz w:val="20"/>
        </w:rPr>
        <w:t>S.80</w:t>
      </w:r>
      <w:r>
        <w:rPr>
          <w:rFonts w:ascii="Times New Roman"/>
          <w:spacing w:val="-4"/>
          <w:sz w:val="20"/>
        </w:rPr>
        <w:t xml:space="preserve"> </w:t>
      </w:r>
      <w:r>
        <w:rPr>
          <w:rFonts w:ascii="Times New Roman"/>
          <w:sz w:val="20"/>
        </w:rPr>
        <w:t>-</w:t>
      </w:r>
      <w:r>
        <w:rPr>
          <w:rFonts w:ascii="Times New Roman"/>
          <w:spacing w:val="-1"/>
          <w:sz w:val="20"/>
        </w:rPr>
        <w:t xml:space="preserve"> </w:t>
      </w:r>
      <w:r>
        <w:rPr>
          <w:rFonts w:ascii="Times New Roman"/>
          <w:sz w:val="20"/>
        </w:rPr>
        <w:t>81</w:t>
      </w:r>
      <w:r>
        <w:rPr>
          <w:rFonts w:ascii="Times New Roman"/>
          <w:spacing w:val="-2"/>
          <w:sz w:val="20"/>
        </w:rPr>
        <w:t xml:space="preserve"> </w:t>
      </w:r>
      <w:r>
        <w:rPr>
          <w:rFonts w:ascii="Times New Roman"/>
          <w:sz w:val="20"/>
        </w:rPr>
        <w:t>of</w:t>
      </w:r>
      <w:r>
        <w:rPr>
          <w:rFonts w:ascii="Times New Roman"/>
          <w:spacing w:val="-5"/>
          <w:sz w:val="20"/>
        </w:rPr>
        <w:t xml:space="preserve"> </w:t>
      </w:r>
      <w:r>
        <w:rPr>
          <w:rFonts w:ascii="Times New Roman"/>
          <w:sz w:val="20"/>
        </w:rPr>
        <w:t>the</w:t>
      </w:r>
      <w:r>
        <w:rPr>
          <w:rFonts w:ascii="Times New Roman"/>
          <w:spacing w:val="-5"/>
          <w:sz w:val="20"/>
        </w:rPr>
        <w:t xml:space="preserve"> </w:t>
      </w:r>
      <w:r>
        <w:rPr>
          <w:rFonts w:ascii="Times New Roman"/>
          <w:sz w:val="20"/>
        </w:rPr>
        <w:t>Local</w:t>
      </w:r>
      <w:r>
        <w:rPr>
          <w:rFonts w:ascii="Times New Roman"/>
          <w:spacing w:val="-3"/>
          <w:sz w:val="20"/>
        </w:rPr>
        <w:t xml:space="preserve"> </w:t>
      </w:r>
      <w:r>
        <w:rPr>
          <w:rFonts w:ascii="Times New Roman"/>
          <w:sz w:val="20"/>
        </w:rPr>
        <w:t>Government</w:t>
      </w:r>
      <w:r>
        <w:rPr>
          <w:rFonts w:ascii="Times New Roman"/>
          <w:spacing w:val="-13"/>
          <w:sz w:val="20"/>
        </w:rPr>
        <w:t xml:space="preserve"> </w:t>
      </w:r>
      <w:r>
        <w:rPr>
          <w:rFonts w:ascii="Times New Roman"/>
          <w:sz w:val="20"/>
        </w:rPr>
        <w:t>Act</w:t>
      </w:r>
      <w:r>
        <w:rPr>
          <w:rFonts w:ascii="Times New Roman"/>
          <w:spacing w:val="-3"/>
          <w:sz w:val="20"/>
        </w:rPr>
        <w:t xml:space="preserve"> </w:t>
      </w:r>
      <w:r>
        <w:rPr>
          <w:rFonts w:ascii="Times New Roman"/>
          <w:spacing w:val="-4"/>
          <w:sz w:val="20"/>
        </w:rPr>
        <w:t>1972</w:t>
      </w:r>
    </w:p>
    <w:p w14:paraId="4836FE45" w14:textId="77777777" w:rsidR="00767F2A" w:rsidRDefault="00000000">
      <w:pPr>
        <w:ind w:left="140" w:right="257"/>
        <w:rPr>
          <w:rFonts w:ascii="Times New Roman"/>
          <w:sz w:val="20"/>
        </w:rPr>
      </w:pPr>
      <w:bookmarkStart w:id="3" w:name="_bookmark3"/>
      <w:bookmarkEnd w:id="3"/>
      <w:r>
        <w:rPr>
          <w:rFonts w:ascii="Times New Roman"/>
          <w:sz w:val="20"/>
          <w:vertAlign w:val="superscript"/>
        </w:rPr>
        <w:t>4</w:t>
      </w:r>
      <w:r>
        <w:rPr>
          <w:rFonts w:ascii="Times New Roman"/>
          <w:spacing w:val="-6"/>
          <w:sz w:val="20"/>
        </w:rPr>
        <w:t xml:space="preserve"> </w:t>
      </w:r>
      <w:r>
        <w:rPr>
          <w:rFonts w:ascii="Times New Roman"/>
          <w:sz w:val="20"/>
        </w:rPr>
        <w:t>Under</w:t>
      </w:r>
      <w:r>
        <w:rPr>
          <w:rFonts w:ascii="Times New Roman"/>
          <w:spacing w:val="-2"/>
          <w:sz w:val="20"/>
        </w:rPr>
        <w:t xml:space="preserve"> </w:t>
      </w:r>
      <w:r>
        <w:rPr>
          <w:rFonts w:ascii="Times New Roman"/>
          <w:sz w:val="20"/>
        </w:rPr>
        <w:t>the</w:t>
      </w:r>
      <w:r>
        <w:rPr>
          <w:rFonts w:ascii="Times New Roman"/>
          <w:spacing w:val="-5"/>
          <w:sz w:val="20"/>
        </w:rPr>
        <w:t xml:space="preserve"> </w:t>
      </w:r>
      <w:r>
        <w:rPr>
          <w:rFonts w:ascii="Times New Roman"/>
          <w:sz w:val="20"/>
        </w:rPr>
        <w:t>Local</w:t>
      </w:r>
      <w:r>
        <w:rPr>
          <w:rFonts w:ascii="Times New Roman"/>
          <w:spacing w:val="-4"/>
          <w:sz w:val="20"/>
        </w:rPr>
        <w:t xml:space="preserve"> </w:t>
      </w:r>
      <w:r>
        <w:rPr>
          <w:rFonts w:ascii="Times New Roman"/>
          <w:sz w:val="20"/>
        </w:rPr>
        <w:t>Government</w:t>
      </w:r>
      <w:r>
        <w:rPr>
          <w:rFonts w:ascii="Times New Roman"/>
          <w:spacing w:val="-15"/>
          <w:sz w:val="20"/>
        </w:rPr>
        <w:t xml:space="preserve"> </w:t>
      </w:r>
      <w:r>
        <w:rPr>
          <w:rFonts w:ascii="Times New Roman"/>
          <w:sz w:val="20"/>
        </w:rPr>
        <w:t>Act</w:t>
      </w:r>
      <w:r>
        <w:rPr>
          <w:rFonts w:ascii="Times New Roman"/>
          <w:spacing w:val="-3"/>
          <w:sz w:val="20"/>
        </w:rPr>
        <w:t xml:space="preserve"> </w:t>
      </w:r>
      <w:r>
        <w:rPr>
          <w:rFonts w:ascii="Times New Roman"/>
          <w:sz w:val="20"/>
        </w:rPr>
        <w:t>1972,</w:t>
      </w:r>
      <w:r>
        <w:rPr>
          <w:rFonts w:ascii="Times New Roman"/>
          <w:spacing w:val="-3"/>
          <w:sz w:val="20"/>
        </w:rPr>
        <w:t xml:space="preserve"> </w:t>
      </w:r>
      <w:r>
        <w:rPr>
          <w:rFonts w:ascii="Times New Roman"/>
          <w:sz w:val="20"/>
        </w:rPr>
        <w:t>Schedule</w:t>
      </w:r>
      <w:r>
        <w:rPr>
          <w:rFonts w:ascii="Times New Roman"/>
          <w:spacing w:val="-3"/>
          <w:sz w:val="20"/>
        </w:rPr>
        <w:t xml:space="preserve"> </w:t>
      </w:r>
      <w:r>
        <w:rPr>
          <w:rFonts w:ascii="Times New Roman"/>
          <w:sz w:val="20"/>
        </w:rPr>
        <w:t>12A</w:t>
      </w:r>
      <w:r>
        <w:rPr>
          <w:rFonts w:ascii="Times New Roman"/>
          <w:spacing w:val="-13"/>
          <w:sz w:val="20"/>
        </w:rPr>
        <w:t xml:space="preserve"> </w:t>
      </w:r>
      <w:r>
        <w:rPr>
          <w:rFonts w:ascii="Times New Roman"/>
          <w:sz w:val="20"/>
        </w:rPr>
        <w:t>and</w:t>
      </w:r>
      <w:r>
        <w:rPr>
          <w:rFonts w:ascii="Times New Roman"/>
          <w:spacing w:val="-3"/>
          <w:sz w:val="20"/>
        </w:rPr>
        <w:t xml:space="preserve"> </w:t>
      </w:r>
      <w:r>
        <w:rPr>
          <w:rFonts w:ascii="Times New Roman"/>
          <w:sz w:val="20"/>
        </w:rPr>
        <w:t>under</w:t>
      </w:r>
      <w:r>
        <w:rPr>
          <w:rFonts w:ascii="Times New Roman"/>
          <w:spacing w:val="-2"/>
          <w:sz w:val="20"/>
        </w:rPr>
        <w:t xml:space="preserve"> </w:t>
      </w:r>
      <w:r>
        <w:rPr>
          <w:rFonts w:ascii="Times New Roman"/>
          <w:sz w:val="20"/>
        </w:rPr>
        <w:t>the</w:t>
      </w:r>
      <w:r>
        <w:rPr>
          <w:rFonts w:ascii="Times New Roman"/>
          <w:spacing w:val="-3"/>
          <w:sz w:val="20"/>
        </w:rPr>
        <w:t xml:space="preserve"> </w:t>
      </w:r>
      <w:r>
        <w:rPr>
          <w:rFonts w:ascii="Times New Roman"/>
          <w:sz w:val="20"/>
        </w:rPr>
        <w:t>Public</w:t>
      </w:r>
      <w:r>
        <w:rPr>
          <w:rFonts w:ascii="Times New Roman"/>
          <w:spacing w:val="-3"/>
          <w:sz w:val="20"/>
        </w:rPr>
        <w:t xml:space="preserve"> </w:t>
      </w:r>
      <w:r>
        <w:rPr>
          <w:rFonts w:ascii="Times New Roman"/>
          <w:sz w:val="20"/>
        </w:rPr>
        <w:t>Bodies</w:t>
      </w:r>
      <w:r>
        <w:rPr>
          <w:rFonts w:ascii="Times New Roman"/>
          <w:spacing w:val="-4"/>
          <w:sz w:val="20"/>
        </w:rPr>
        <w:t xml:space="preserve"> </w:t>
      </w:r>
      <w:r>
        <w:rPr>
          <w:rFonts w:ascii="Times New Roman"/>
          <w:sz w:val="20"/>
        </w:rPr>
        <w:t>(Admissions</w:t>
      </w:r>
      <w:r>
        <w:rPr>
          <w:rFonts w:ascii="Times New Roman"/>
          <w:spacing w:val="-4"/>
          <w:sz w:val="20"/>
        </w:rPr>
        <w:t xml:space="preserve"> </w:t>
      </w:r>
      <w:r>
        <w:rPr>
          <w:rFonts w:ascii="Times New Roman"/>
          <w:sz w:val="20"/>
        </w:rPr>
        <w:t>to</w:t>
      </w:r>
      <w:r>
        <w:rPr>
          <w:rFonts w:ascii="Times New Roman"/>
          <w:spacing w:val="-2"/>
          <w:sz w:val="20"/>
        </w:rPr>
        <w:t xml:space="preserve"> </w:t>
      </w:r>
      <w:r>
        <w:rPr>
          <w:rFonts w:ascii="Times New Roman"/>
          <w:sz w:val="20"/>
        </w:rPr>
        <w:t>Meetings)</w:t>
      </w:r>
      <w:r>
        <w:rPr>
          <w:rFonts w:ascii="Times New Roman"/>
          <w:spacing w:val="-13"/>
          <w:sz w:val="20"/>
        </w:rPr>
        <w:t xml:space="preserve"> </w:t>
      </w:r>
      <w:r>
        <w:rPr>
          <w:rFonts w:ascii="Times New Roman"/>
          <w:sz w:val="20"/>
        </w:rPr>
        <w:t xml:space="preserve">Act </w:t>
      </w:r>
      <w:r>
        <w:rPr>
          <w:rFonts w:ascii="Times New Roman"/>
          <w:spacing w:val="-4"/>
          <w:sz w:val="20"/>
        </w:rPr>
        <w:t>1960</w:t>
      </w:r>
    </w:p>
    <w:p w14:paraId="00C58A3E" w14:textId="77777777" w:rsidR="00767F2A" w:rsidRDefault="00000000">
      <w:pPr>
        <w:ind w:left="140"/>
        <w:rPr>
          <w:rFonts w:ascii="Times New Roman"/>
          <w:sz w:val="20"/>
        </w:rPr>
      </w:pPr>
      <w:bookmarkStart w:id="4" w:name="_bookmark4"/>
      <w:bookmarkEnd w:id="4"/>
      <w:r>
        <w:rPr>
          <w:rFonts w:ascii="Times New Roman"/>
          <w:sz w:val="20"/>
          <w:vertAlign w:val="superscript"/>
        </w:rPr>
        <w:t>5</w:t>
      </w:r>
      <w:r>
        <w:rPr>
          <w:rFonts w:ascii="Times New Roman"/>
          <w:spacing w:val="-5"/>
          <w:sz w:val="20"/>
        </w:rPr>
        <w:t xml:space="preserve"> </w:t>
      </w:r>
      <w:r>
        <w:rPr>
          <w:rFonts w:ascii="Times New Roman"/>
          <w:sz w:val="20"/>
        </w:rPr>
        <w:t>Local</w:t>
      </w:r>
      <w:r>
        <w:rPr>
          <w:rFonts w:ascii="Times New Roman"/>
          <w:spacing w:val="-5"/>
          <w:sz w:val="20"/>
        </w:rPr>
        <w:t xml:space="preserve"> </w:t>
      </w:r>
      <w:r>
        <w:rPr>
          <w:rFonts w:ascii="Times New Roman"/>
          <w:sz w:val="20"/>
        </w:rPr>
        <w:t>Government</w:t>
      </w:r>
      <w:r>
        <w:rPr>
          <w:rFonts w:ascii="Times New Roman"/>
          <w:spacing w:val="-5"/>
          <w:sz w:val="20"/>
        </w:rPr>
        <w:t xml:space="preserve"> </w:t>
      </w:r>
      <w:r>
        <w:rPr>
          <w:rFonts w:ascii="Times New Roman"/>
          <w:sz w:val="20"/>
        </w:rPr>
        <w:t>act</w:t>
      </w:r>
      <w:r>
        <w:rPr>
          <w:rFonts w:ascii="Times New Roman"/>
          <w:spacing w:val="-6"/>
          <w:sz w:val="20"/>
        </w:rPr>
        <w:t xml:space="preserve"> </w:t>
      </w:r>
      <w:r>
        <w:rPr>
          <w:rFonts w:ascii="Times New Roman"/>
          <w:sz w:val="20"/>
        </w:rPr>
        <w:t>1972,</w:t>
      </w:r>
      <w:r>
        <w:rPr>
          <w:rFonts w:ascii="Times New Roman"/>
          <w:spacing w:val="-6"/>
          <w:sz w:val="20"/>
        </w:rPr>
        <w:t xml:space="preserve"> </w:t>
      </w:r>
      <w:r>
        <w:rPr>
          <w:rFonts w:ascii="Times New Roman"/>
          <w:sz w:val="20"/>
        </w:rPr>
        <w:t>Schedule</w:t>
      </w:r>
      <w:r>
        <w:rPr>
          <w:rFonts w:ascii="Times New Roman"/>
          <w:spacing w:val="-5"/>
          <w:sz w:val="20"/>
        </w:rPr>
        <w:t xml:space="preserve"> </w:t>
      </w:r>
      <w:r>
        <w:rPr>
          <w:rFonts w:ascii="Times New Roman"/>
          <w:sz w:val="20"/>
        </w:rPr>
        <w:t>12,</w:t>
      </w:r>
      <w:r>
        <w:rPr>
          <w:rFonts w:ascii="Times New Roman"/>
          <w:spacing w:val="-4"/>
          <w:sz w:val="20"/>
        </w:rPr>
        <w:t xml:space="preserve"> </w:t>
      </w:r>
      <w:r>
        <w:rPr>
          <w:rFonts w:ascii="Times New Roman"/>
          <w:sz w:val="20"/>
        </w:rPr>
        <w:t>paragraph</w:t>
      </w:r>
      <w:r>
        <w:rPr>
          <w:rFonts w:ascii="Times New Roman"/>
          <w:spacing w:val="-3"/>
          <w:sz w:val="20"/>
        </w:rPr>
        <w:t xml:space="preserve"> </w:t>
      </w:r>
      <w:r>
        <w:rPr>
          <w:rFonts w:ascii="Times New Roman"/>
          <w:spacing w:val="-5"/>
          <w:sz w:val="20"/>
        </w:rPr>
        <w:t>39.</w:t>
      </w:r>
    </w:p>
    <w:p w14:paraId="35551297" w14:textId="77777777" w:rsidR="00767F2A" w:rsidRDefault="00767F2A">
      <w:pPr>
        <w:rPr>
          <w:rFonts w:ascii="Times New Roman"/>
          <w:sz w:val="20"/>
        </w:rPr>
        <w:sectPr w:rsidR="00767F2A">
          <w:pgSz w:w="11910" w:h="16840"/>
          <w:pgMar w:top="1320" w:right="992" w:bottom="1260" w:left="992" w:header="0" w:footer="1061" w:gutter="0"/>
          <w:cols w:space="720"/>
        </w:sectPr>
      </w:pPr>
    </w:p>
    <w:p w14:paraId="170FD59C" w14:textId="77777777" w:rsidR="006D7CEB" w:rsidRDefault="00000000" w:rsidP="006D7CEB">
      <w:pPr>
        <w:pStyle w:val="BodyText"/>
        <w:spacing w:before="34"/>
        <w:rPr>
          <w:spacing w:val="-2"/>
        </w:rPr>
      </w:pPr>
      <w:r>
        <w:lastRenderedPageBreak/>
        <w:t>If</w:t>
      </w:r>
      <w:r>
        <w:rPr>
          <w:spacing w:val="-6"/>
        </w:rPr>
        <w:t xml:space="preserve"> </w:t>
      </w:r>
      <w:r>
        <w:t>two</w:t>
      </w:r>
      <w:r>
        <w:rPr>
          <w:spacing w:val="-6"/>
        </w:rPr>
        <w:t xml:space="preserve"> </w:t>
      </w:r>
      <w:r>
        <w:t>candidates</w:t>
      </w:r>
      <w:r>
        <w:rPr>
          <w:spacing w:val="-7"/>
        </w:rPr>
        <w:t xml:space="preserve"> </w:t>
      </w:r>
      <w:r>
        <w:t>share</w:t>
      </w:r>
      <w:r>
        <w:rPr>
          <w:spacing w:val="-6"/>
        </w:rPr>
        <w:t xml:space="preserve"> </w:t>
      </w:r>
      <w:r>
        <w:t>the</w:t>
      </w:r>
      <w:r>
        <w:rPr>
          <w:spacing w:val="-6"/>
        </w:rPr>
        <w:t xml:space="preserve"> </w:t>
      </w:r>
      <w:r>
        <w:t>lowest</w:t>
      </w:r>
      <w:r>
        <w:rPr>
          <w:spacing w:val="-7"/>
        </w:rPr>
        <w:t xml:space="preserve"> </w:t>
      </w:r>
      <w:r>
        <w:t>number</w:t>
      </w:r>
      <w:r>
        <w:rPr>
          <w:spacing w:val="-7"/>
        </w:rPr>
        <w:t xml:space="preserve"> </w:t>
      </w:r>
      <w:r>
        <w:t>of</w:t>
      </w:r>
      <w:r>
        <w:rPr>
          <w:spacing w:val="-7"/>
        </w:rPr>
        <w:t xml:space="preserve"> </w:t>
      </w:r>
      <w:r>
        <w:t>votes,</w:t>
      </w:r>
      <w:r>
        <w:rPr>
          <w:spacing w:val="-6"/>
        </w:rPr>
        <w:t xml:space="preserve"> </w:t>
      </w:r>
      <w:r>
        <w:t>the</w:t>
      </w:r>
      <w:r>
        <w:rPr>
          <w:spacing w:val="-6"/>
        </w:rPr>
        <w:t xml:space="preserve"> </w:t>
      </w:r>
      <w:r>
        <w:t>chair</w:t>
      </w:r>
      <w:r>
        <w:rPr>
          <w:spacing w:val="-6"/>
        </w:rPr>
        <w:t xml:space="preserve"> </w:t>
      </w:r>
      <w:r>
        <w:t>may</w:t>
      </w:r>
      <w:r>
        <w:rPr>
          <w:spacing w:val="-7"/>
        </w:rPr>
        <w:t xml:space="preserve"> </w:t>
      </w:r>
      <w:r>
        <w:t>exercise</w:t>
      </w:r>
      <w:r>
        <w:rPr>
          <w:spacing w:val="-6"/>
        </w:rPr>
        <w:t xml:space="preserve"> </w:t>
      </w:r>
      <w:r>
        <w:t>a</w:t>
      </w:r>
      <w:r>
        <w:rPr>
          <w:spacing w:val="-7"/>
        </w:rPr>
        <w:t xml:space="preserve"> </w:t>
      </w:r>
      <w:r>
        <w:t>casting</w:t>
      </w:r>
      <w:r>
        <w:rPr>
          <w:spacing w:val="-7"/>
        </w:rPr>
        <w:t xml:space="preserve"> </w:t>
      </w:r>
      <w:r>
        <w:t xml:space="preserve">vote between the two and the one subsequently with the lower number of votes will be </w:t>
      </w:r>
      <w:r>
        <w:rPr>
          <w:spacing w:val="-2"/>
        </w:rPr>
        <w:t>eliminated.</w:t>
      </w:r>
      <w:r w:rsidR="006D7CEB">
        <w:rPr>
          <w:spacing w:val="-2"/>
        </w:rPr>
        <w:t xml:space="preserve"> </w:t>
      </w:r>
    </w:p>
    <w:p w14:paraId="2DA1BA8A" w14:textId="77E7EA2E" w:rsidR="006D7CEB" w:rsidRPr="006D7CEB" w:rsidRDefault="006D7CEB" w:rsidP="006D7CEB">
      <w:pPr>
        <w:pStyle w:val="BodyText"/>
        <w:spacing w:before="34"/>
        <w:rPr>
          <w:spacing w:val="-2"/>
        </w:rPr>
      </w:pPr>
      <w:r w:rsidRPr="006D7CEB">
        <w:rPr>
          <w:spacing w:val="-2"/>
        </w:rPr>
        <w:t>Arnold Baker on “Local Council Administration” (12th Edition) recommends that:</w:t>
      </w:r>
    </w:p>
    <w:p w14:paraId="6D6FDCE4" w14:textId="77777777" w:rsidR="006D7CEB" w:rsidRPr="006D7CEB" w:rsidRDefault="006D7CEB" w:rsidP="006D7CEB">
      <w:pPr>
        <w:pStyle w:val="BodyText"/>
        <w:spacing w:before="34"/>
        <w:rPr>
          <w:i/>
          <w:iCs/>
          <w:spacing w:val="-2"/>
        </w:rPr>
      </w:pPr>
      <w:r w:rsidRPr="006D7CEB">
        <w:rPr>
          <w:i/>
          <w:iCs/>
          <w:spacing w:val="-2"/>
        </w:rPr>
        <w:t>A successful candidate should have received an absolute majority vote of those present and voting. If there are more than two candidates for one vacancy and none of them at the first count has an overall majority, the candidate with the fewest votes should be eliminated and the remainder put to the vote again. The process should be repeated as necessary until one candidate has an overall majority.</w:t>
      </w:r>
    </w:p>
    <w:p w14:paraId="1BB6E8D3" w14:textId="1E1DCA55" w:rsidR="00767F2A" w:rsidRPr="006D7CEB" w:rsidRDefault="006D7CEB" w:rsidP="006D7CEB">
      <w:pPr>
        <w:pStyle w:val="BodyText"/>
        <w:spacing w:before="34"/>
        <w:rPr>
          <w:i/>
          <w:iCs/>
        </w:rPr>
      </w:pPr>
      <w:r w:rsidRPr="006D7CEB">
        <w:rPr>
          <w:i/>
          <w:iCs/>
          <w:spacing w:val="-2"/>
        </w:rPr>
        <w:t>Each vacancy should be filled by a separate vote or series of votes.</w:t>
      </w:r>
    </w:p>
    <w:p w14:paraId="75340373" w14:textId="2D307B74" w:rsidR="00767F2A" w:rsidRDefault="00000000">
      <w:pPr>
        <w:pStyle w:val="ListParagraph"/>
        <w:numPr>
          <w:ilvl w:val="1"/>
          <w:numId w:val="1"/>
        </w:numPr>
        <w:tabs>
          <w:tab w:val="left" w:pos="933"/>
        </w:tabs>
        <w:spacing w:before="275"/>
        <w:ind w:right="423" w:hanging="509"/>
        <w:jc w:val="both"/>
        <w:rPr>
          <w:rFonts w:ascii="Times New Roman"/>
          <w:sz w:val="24"/>
        </w:rPr>
      </w:pPr>
      <w:proofErr w:type="spellStart"/>
      <w:r>
        <w:rPr>
          <w:sz w:val="24"/>
        </w:rPr>
        <w:t>Councillors</w:t>
      </w:r>
      <w:proofErr w:type="spellEnd"/>
      <w:r>
        <w:rPr>
          <w:spacing w:val="-7"/>
          <w:sz w:val="24"/>
        </w:rPr>
        <w:t xml:space="preserve"> </w:t>
      </w:r>
      <w:r>
        <w:rPr>
          <w:sz w:val="24"/>
        </w:rPr>
        <w:t>will</w:t>
      </w:r>
      <w:r>
        <w:rPr>
          <w:spacing w:val="-5"/>
          <w:sz w:val="24"/>
        </w:rPr>
        <w:t xml:space="preserve"> </w:t>
      </w:r>
      <w:r>
        <w:rPr>
          <w:sz w:val="24"/>
        </w:rPr>
        <w:t>vote</w:t>
      </w:r>
      <w:r>
        <w:rPr>
          <w:spacing w:val="-4"/>
          <w:sz w:val="24"/>
        </w:rPr>
        <w:t xml:space="preserve"> </w:t>
      </w:r>
      <w:r>
        <w:rPr>
          <w:sz w:val="24"/>
        </w:rPr>
        <w:t>according</w:t>
      </w:r>
      <w:r>
        <w:rPr>
          <w:spacing w:val="-7"/>
          <w:sz w:val="24"/>
        </w:rPr>
        <w:t xml:space="preserve"> </w:t>
      </w:r>
      <w:r>
        <w:rPr>
          <w:sz w:val="24"/>
        </w:rPr>
        <w:t>to</w:t>
      </w:r>
      <w:r>
        <w:rPr>
          <w:spacing w:val="-4"/>
          <w:sz w:val="24"/>
        </w:rPr>
        <w:t xml:space="preserve"> </w:t>
      </w:r>
      <w:r>
        <w:rPr>
          <w:sz w:val="24"/>
        </w:rPr>
        <w:t>Standing</w:t>
      </w:r>
      <w:r>
        <w:rPr>
          <w:spacing w:val="-7"/>
          <w:sz w:val="24"/>
        </w:rPr>
        <w:t xml:space="preserve"> </w:t>
      </w:r>
      <w:r>
        <w:rPr>
          <w:sz w:val="24"/>
        </w:rPr>
        <w:t>Orders,</w:t>
      </w:r>
      <w:r>
        <w:rPr>
          <w:spacing w:val="-7"/>
          <w:sz w:val="24"/>
        </w:rPr>
        <w:t xml:space="preserve"> </w:t>
      </w:r>
      <w:r>
        <w:rPr>
          <w:sz w:val="24"/>
        </w:rPr>
        <w:t>which</w:t>
      </w:r>
      <w:r>
        <w:rPr>
          <w:spacing w:val="-6"/>
          <w:sz w:val="24"/>
        </w:rPr>
        <w:t xml:space="preserve"> </w:t>
      </w:r>
      <w:r>
        <w:rPr>
          <w:sz w:val="24"/>
        </w:rPr>
        <w:t>for</w:t>
      </w:r>
      <w:r>
        <w:rPr>
          <w:spacing w:val="-4"/>
          <w:sz w:val="24"/>
        </w:rPr>
        <w:t xml:space="preserve"> </w:t>
      </w:r>
      <w:r>
        <w:rPr>
          <w:sz w:val="24"/>
        </w:rPr>
        <w:t>co-options</w:t>
      </w:r>
      <w:r>
        <w:rPr>
          <w:spacing w:val="-7"/>
          <w:sz w:val="24"/>
        </w:rPr>
        <w:t xml:space="preserve"> </w:t>
      </w:r>
      <w:r>
        <w:rPr>
          <w:sz w:val="24"/>
        </w:rPr>
        <w:t>will</w:t>
      </w:r>
      <w:r>
        <w:rPr>
          <w:spacing w:val="-7"/>
          <w:sz w:val="24"/>
        </w:rPr>
        <w:t xml:space="preserve"> </w:t>
      </w:r>
      <w:r>
        <w:rPr>
          <w:sz w:val="24"/>
        </w:rPr>
        <w:t>be</w:t>
      </w:r>
      <w:r>
        <w:rPr>
          <w:spacing w:val="-6"/>
          <w:sz w:val="24"/>
        </w:rPr>
        <w:t xml:space="preserve"> </w:t>
      </w:r>
      <w:r>
        <w:rPr>
          <w:sz w:val="24"/>
        </w:rPr>
        <w:t>by</w:t>
      </w:r>
      <w:r>
        <w:rPr>
          <w:spacing w:val="-8"/>
          <w:sz w:val="24"/>
        </w:rPr>
        <w:t xml:space="preserve"> </w:t>
      </w:r>
      <w:r w:rsidR="008A28B1">
        <w:rPr>
          <w:spacing w:val="-8"/>
          <w:sz w:val="24"/>
        </w:rPr>
        <w:t>a show of hands</w:t>
      </w:r>
      <w:r>
        <w:rPr>
          <w:sz w:val="24"/>
        </w:rPr>
        <w:t>.</w:t>
      </w:r>
      <w:r>
        <w:rPr>
          <w:spacing w:val="-2"/>
          <w:sz w:val="24"/>
        </w:rPr>
        <w:t xml:space="preserve"> </w:t>
      </w:r>
    </w:p>
    <w:p w14:paraId="677555E6" w14:textId="77777777" w:rsidR="00767F2A" w:rsidRDefault="00000000">
      <w:pPr>
        <w:pStyle w:val="ListParagraph"/>
        <w:numPr>
          <w:ilvl w:val="1"/>
          <w:numId w:val="1"/>
        </w:numPr>
        <w:tabs>
          <w:tab w:val="left" w:pos="933"/>
        </w:tabs>
        <w:ind w:right="362" w:hanging="509"/>
        <w:jc w:val="both"/>
        <w:rPr>
          <w:rFonts w:ascii="Times New Roman"/>
          <w:sz w:val="24"/>
        </w:rPr>
      </w:pPr>
      <w:r>
        <w:rPr>
          <w:sz w:val="24"/>
        </w:rPr>
        <w:t>The</w:t>
      </w:r>
      <w:r>
        <w:rPr>
          <w:spacing w:val="-3"/>
          <w:sz w:val="24"/>
        </w:rPr>
        <w:t xml:space="preserve"> </w:t>
      </w:r>
      <w:r>
        <w:rPr>
          <w:sz w:val="24"/>
        </w:rPr>
        <w:t>clerk</w:t>
      </w:r>
      <w:r>
        <w:rPr>
          <w:spacing w:val="-6"/>
          <w:sz w:val="24"/>
        </w:rPr>
        <w:t xml:space="preserve"> </w:t>
      </w:r>
      <w:r>
        <w:rPr>
          <w:sz w:val="24"/>
        </w:rPr>
        <w:t>will</w:t>
      </w:r>
      <w:r>
        <w:rPr>
          <w:spacing w:val="-5"/>
          <w:sz w:val="24"/>
        </w:rPr>
        <w:t xml:space="preserve"> </w:t>
      </w:r>
      <w:r>
        <w:rPr>
          <w:sz w:val="24"/>
        </w:rPr>
        <w:t>notify</w:t>
      </w:r>
      <w:r>
        <w:rPr>
          <w:spacing w:val="-4"/>
          <w:sz w:val="24"/>
        </w:rPr>
        <w:t xml:space="preserve"> </w:t>
      </w:r>
      <w:r>
        <w:rPr>
          <w:sz w:val="24"/>
        </w:rPr>
        <w:t>the</w:t>
      </w:r>
      <w:r>
        <w:rPr>
          <w:spacing w:val="-3"/>
          <w:sz w:val="24"/>
        </w:rPr>
        <w:t xml:space="preserve"> </w:t>
      </w:r>
      <w:r>
        <w:rPr>
          <w:sz w:val="24"/>
        </w:rPr>
        <w:t>chair</w:t>
      </w:r>
      <w:r>
        <w:rPr>
          <w:spacing w:val="-3"/>
          <w:sz w:val="24"/>
        </w:rPr>
        <w:t xml:space="preserve"> </w:t>
      </w:r>
      <w:r>
        <w:rPr>
          <w:sz w:val="24"/>
        </w:rPr>
        <w:t>if</w:t>
      </w:r>
      <w:r>
        <w:rPr>
          <w:spacing w:val="-4"/>
          <w:sz w:val="24"/>
        </w:rPr>
        <w:t xml:space="preserve"> </w:t>
      </w:r>
      <w:r>
        <w:rPr>
          <w:sz w:val="24"/>
        </w:rPr>
        <w:t>there</w:t>
      </w:r>
      <w:r>
        <w:rPr>
          <w:spacing w:val="-3"/>
          <w:sz w:val="24"/>
        </w:rPr>
        <w:t xml:space="preserve"> </w:t>
      </w:r>
      <w:r>
        <w:rPr>
          <w:sz w:val="24"/>
        </w:rPr>
        <w:t>is</w:t>
      </w:r>
      <w:r>
        <w:rPr>
          <w:spacing w:val="-5"/>
          <w:sz w:val="24"/>
        </w:rPr>
        <w:t xml:space="preserve"> </w:t>
      </w:r>
      <w:r>
        <w:rPr>
          <w:sz w:val="24"/>
        </w:rPr>
        <w:t>an</w:t>
      </w:r>
      <w:r>
        <w:rPr>
          <w:spacing w:val="-4"/>
          <w:sz w:val="24"/>
        </w:rPr>
        <w:t xml:space="preserve"> </w:t>
      </w:r>
      <w:r>
        <w:rPr>
          <w:sz w:val="24"/>
        </w:rPr>
        <w:t>equality</w:t>
      </w:r>
      <w:r>
        <w:rPr>
          <w:spacing w:val="-4"/>
          <w:sz w:val="24"/>
        </w:rPr>
        <w:t xml:space="preserve"> </w:t>
      </w:r>
      <w:r>
        <w:rPr>
          <w:sz w:val="24"/>
        </w:rPr>
        <w:t>of</w:t>
      </w:r>
      <w:r>
        <w:rPr>
          <w:spacing w:val="-3"/>
          <w:sz w:val="24"/>
        </w:rPr>
        <w:t xml:space="preserve"> </w:t>
      </w:r>
      <w:r>
        <w:rPr>
          <w:sz w:val="24"/>
        </w:rPr>
        <w:t>votes,</w:t>
      </w:r>
      <w:r>
        <w:rPr>
          <w:spacing w:val="-5"/>
          <w:sz w:val="24"/>
        </w:rPr>
        <w:t xml:space="preserve"> </w:t>
      </w:r>
      <w:r>
        <w:rPr>
          <w:sz w:val="24"/>
        </w:rPr>
        <w:t>and</w:t>
      </w:r>
      <w:r>
        <w:rPr>
          <w:spacing w:val="-4"/>
          <w:sz w:val="24"/>
        </w:rPr>
        <w:t xml:space="preserve"> </w:t>
      </w:r>
      <w:r>
        <w:rPr>
          <w:sz w:val="24"/>
        </w:rPr>
        <w:t>the</w:t>
      </w:r>
      <w:r>
        <w:rPr>
          <w:spacing w:val="-3"/>
          <w:sz w:val="24"/>
        </w:rPr>
        <w:t xml:space="preserve"> </w:t>
      </w:r>
      <w:r>
        <w:rPr>
          <w:sz w:val="24"/>
        </w:rPr>
        <w:t>chair may</w:t>
      </w:r>
      <w:r>
        <w:rPr>
          <w:spacing w:val="-4"/>
          <w:sz w:val="24"/>
        </w:rPr>
        <w:t xml:space="preserve"> </w:t>
      </w:r>
      <w:r>
        <w:rPr>
          <w:sz w:val="24"/>
        </w:rPr>
        <w:t>exercise</w:t>
      </w:r>
      <w:r>
        <w:rPr>
          <w:spacing w:val="-3"/>
          <w:sz w:val="24"/>
        </w:rPr>
        <w:t xml:space="preserve"> </w:t>
      </w:r>
      <w:r>
        <w:rPr>
          <w:sz w:val="24"/>
        </w:rPr>
        <w:t>a casting vote.</w:t>
      </w:r>
    </w:p>
    <w:p w14:paraId="1B6D53F7" w14:textId="77777777" w:rsidR="00767F2A" w:rsidRDefault="00000000">
      <w:pPr>
        <w:pStyle w:val="ListParagraph"/>
        <w:numPr>
          <w:ilvl w:val="1"/>
          <w:numId w:val="1"/>
        </w:numPr>
        <w:tabs>
          <w:tab w:val="left" w:pos="933"/>
        </w:tabs>
        <w:ind w:right="383" w:hanging="509"/>
        <w:jc w:val="both"/>
        <w:rPr>
          <w:rFonts w:ascii="Times New Roman"/>
          <w:sz w:val="24"/>
        </w:rPr>
      </w:pPr>
      <w:r>
        <w:rPr>
          <w:sz w:val="24"/>
        </w:rPr>
        <w:t>The</w:t>
      </w:r>
      <w:r>
        <w:rPr>
          <w:spacing w:val="-3"/>
          <w:sz w:val="24"/>
        </w:rPr>
        <w:t xml:space="preserve"> </w:t>
      </w:r>
      <w:r>
        <w:rPr>
          <w:sz w:val="24"/>
        </w:rPr>
        <w:t>clerk</w:t>
      </w:r>
      <w:r>
        <w:rPr>
          <w:spacing w:val="-6"/>
          <w:sz w:val="24"/>
        </w:rPr>
        <w:t xml:space="preserve"> </w:t>
      </w:r>
      <w:r>
        <w:rPr>
          <w:sz w:val="24"/>
        </w:rPr>
        <w:t>will</w:t>
      </w:r>
      <w:r>
        <w:rPr>
          <w:spacing w:val="-3"/>
          <w:sz w:val="24"/>
        </w:rPr>
        <w:t xml:space="preserve"> </w:t>
      </w:r>
      <w:r>
        <w:rPr>
          <w:sz w:val="24"/>
        </w:rPr>
        <w:t>confirm</w:t>
      </w:r>
      <w:r>
        <w:rPr>
          <w:spacing w:val="-5"/>
          <w:sz w:val="24"/>
        </w:rPr>
        <w:t xml:space="preserve"> </w:t>
      </w:r>
      <w:r>
        <w:rPr>
          <w:sz w:val="24"/>
        </w:rPr>
        <w:t>to</w:t>
      </w:r>
      <w:r>
        <w:rPr>
          <w:spacing w:val="-7"/>
          <w:sz w:val="24"/>
        </w:rPr>
        <w:t xml:space="preserve"> </w:t>
      </w:r>
      <w:r>
        <w:rPr>
          <w:sz w:val="24"/>
        </w:rPr>
        <w:t>the</w:t>
      </w:r>
      <w:r>
        <w:rPr>
          <w:spacing w:val="-5"/>
          <w:sz w:val="24"/>
        </w:rPr>
        <w:t xml:space="preserve"> </w:t>
      </w:r>
      <w:r>
        <w:rPr>
          <w:sz w:val="24"/>
        </w:rPr>
        <w:t>chair</w:t>
      </w:r>
      <w:r>
        <w:rPr>
          <w:spacing w:val="-5"/>
          <w:sz w:val="24"/>
        </w:rPr>
        <w:t xml:space="preserve"> </w:t>
      </w:r>
      <w:r>
        <w:rPr>
          <w:sz w:val="24"/>
        </w:rPr>
        <w:t>which</w:t>
      </w:r>
      <w:r>
        <w:rPr>
          <w:spacing w:val="-3"/>
          <w:sz w:val="24"/>
        </w:rPr>
        <w:t xml:space="preserve"> </w:t>
      </w:r>
      <w:r>
        <w:rPr>
          <w:sz w:val="24"/>
        </w:rPr>
        <w:t>candidate</w:t>
      </w:r>
      <w:r>
        <w:rPr>
          <w:spacing w:val="-3"/>
          <w:sz w:val="24"/>
        </w:rPr>
        <w:t xml:space="preserve"> </w:t>
      </w:r>
      <w:r>
        <w:rPr>
          <w:sz w:val="24"/>
        </w:rPr>
        <w:t>has</w:t>
      </w:r>
      <w:r>
        <w:rPr>
          <w:spacing w:val="-5"/>
          <w:sz w:val="24"/>
        </w:rPr>
        <w:t xml:space="preserve"> </w:t>
      </w:r>
      <w:r>
        <w:rPr>
          <w:sz w:val="24"/>
        </w:rPr>
        <w:t>achieved</w:t>
      </w:r>
      <w:r>
        <w:rPr>
          <w:spacing w:val="-2"/>
          <w:sz w:val="24"/>
        </w:rPr>
        <w:t xml:space="preserve"> </w:t>
      </w:r>
      <w:r>
        <w:rPr>
          <w:sz w:val="24"/>
        </w:rPr>
        <w:t>a</w:t>
      </w:r>
      <w:r>
        <w:rPr>
          <w:spacing w:val="-5"/>
          <w:sz w:val="24"/>
        </w:rPr>
        <w:t xml:space="preserve"> </w:t>
      </w:r>
      <w:r>
        <w:rPr>
          <w:sz w:val="24"/>
        </w:rPr>
        <w:t>majority</w:t>
      </w:r>
      <w:r>
        <w:rPr>
          <w:spacing w:val="-4"/>
          <w:sz w:val="24"/>
        </w:rPr>
        <w:t xml:space="preserve"> </w:t>
      </w:r>
      <w:r>
        <w:rPr>
          <w:sz w:val="24"/>
        </w:rPr>
        <w:t>vote,</w:t>
      </w:r>
      <w:r>
        <w:rPr>
          <w:spacing w:val="-4"/>
          <w:sz w:val="24"/>
        </w:rPr>
        <w:t xml:space="preserve"> </w:t>
      </w:r>
      <w:r>
        <w:rPr>
          <w:sz w:val="24"/>
        </w:rPr>
        <w:t>and</w:t>
      </w:r>
      <w:r>
        <w:rPr>
          <w:spacing w:val="-5"/>
          <w:sz w:val="24"/>
        </w:rPr>
        <w:t xml:space="preserve"> </w:t>
      </w:r>
      <w:r>
        <w:rPr>
          <w:sz w:val="24"/>
        </w:rPr>
        <w:t>the chair</w:t>
      </w:r>
      <w:r>
        <w:rPr>
          <w:spacing w:val="-1"/>
          <w:sz w:val="24"/>
        </w:rPr>
        <w:t xml:space="preserve"> </w:t>
      </w:r>
      <w:r>
        <w:rPr>
          <w:sz w:val="24"/>
        </w:rPr>
        <w:t>will</w:t>
      </w:r>
      <w:r>
        <w:rPr>
          <w:spacing w:val="-4"/>
          <w:sz w:val="24"/>
        </w:rPr>
        <w:t xml:space="preserve"> </w:t>
      </w:r>
      <w:r>
        <w:rPr>
          <w:sz w:val="24"/>
        </w:rPr>
        <w:t>declare</w:t>
      </w:r>
      <w:r>
        <w:rPr>
          <w:spacing w:val="-4"/>
          <w:sz w:val="24"/>
        </w:rPr>
        <w:t xml:space="preserve"> </w:t>
      </w:r>
      <w:r>
        <w:rPr>
          <w:sz w:val="24"/>
        </w:rPr>
        <w:t>the successful</w:t>
      </w:r>
      <w:r>
        <w:rPr>
          <w:spacing w:val="-1"/>
          <w:sz w:val="24"/>
        </w:rPr>
        <w:t xml:space="preserve"> </w:t>
      </w:r>
      <w:r>
        <w:rPr>
          <w:sz w:val="24"/>
        </w:rPr>
        <w:t>candidate</w:t>
      </w:r>
      <w:r>
        <w:rPr>
          <w:spacing w:val="-3"/>
          <w:sz w:val="24"/>
        </w:rPr>
        <w:t xml:space="preserve"> </w:t>
      </w:r>
      <w:r>
        <w:rPr>
          <w:sz w:val="24"/>
        </w:rPr>
        <w:t>duly</w:t>
      </w:r>
      <w:r>
        <w:rPr>
          <w:spacing w:val="-2"/>
          <w:sz w:val="24"/>
        </w:rPr>
        <w:t xml:space="preserve"> </w:t>
      </w:r>
      <w:r>
        <w:rPr>
          <w:sz w:val="24"/>
        </w:rPr>
        <w:t>co-opted</w:t>
      </w:r>
      <w:r>
        <w:rPr>
          <w:spacing w:val="-1"/>
          <w:sz w:val="24"/>
        </w:rPr>
        <w:t xml:space="preserve"> </w:t>
      </w:r>
      <w:r>
        <w:rPr>
          <w:sz w:val="24"/>
        </w:rPr>
        <w:t>onto</w:t>
      </w:r>
      <w:r>
        <w:rPr>
          <w:spacing w:val="-1"/>
          <w:sz w:val="24"/>
        </w:rPr>
        <w:t xml:space="preserve"> </w:t>
      </w:r>
      <w:r>
        <w:rPr>
          <w:sz w:val="24"/>
        </w:rPr>
        <w:t>the</w:t>
      </w:r>
      <w:r>
        <w:rPr>
          <w:spacing w:val="-4"/>
          <w:sz w:val="24"/>
        </w:rPr>
        <w:t xml:space="preserve"> </w:t>
      </w:r>
      <w:r>
        <w:rPr>
          <w:sz w:val="24"/>
        </w:rPr>
        <w:t>council.</w:t>
      </w:r>
      <w:r>
        <w:rPr>
          <w:spacing w:val="-5"/>
          <w:sz w:val="24"/>
        </w:rPr>
        <w:t xml:space="preserve"> </w:t>
      </w:r>
      <w:r>
        <w:rPr>
          <w:sz w:val="24"/>
        </w:rPr>
        <w:t>They</w:t>
      </w:r>
      <w:r>
        <w:rPr>
          <w:spacing w:val="-2"/>
          <w:sz w:val="24"/>
        </w:rPr>
        <w:t xml:space="preserve"> </w:t>
      </w:r>
      <w:r>
        <w:rPr>
          <w:sz w:val="24"/>
        </w:rPr>
        <w:t xml:space="preserve">officially become a </w:t>
      </w:r>
      <w:proofErr w:type="spellStart"/>
      <w:r>
        <w:rPr>
          <w:sz w:val="24"/>
        </w:rPr>
        <w:t>councillor</w:t>
      </w:r>
      <w:proofErr w:type="spellEnd"/>
      <w:r>
        <w:rPr>
          <w:sz w:val="24"/>
        </w:rPr>
        <w:t xml:space="preserve"> once they have signed their Declaration of Acceptance of Office.</w:t>
      </w:r>
    </w:p>
    <w:p w14:paraId="0A59FE32" w14:textId="77777777" w:rsidR="00767F2A" w:rsidRDefault="00000000">
      <w:pPr>
        <w:pStyle w:val="ListParagraph"/>
        <w:numPr>
          <w:ilvl w:val="1"/>
          <w:numId w:val="1"/>
        </w:numPr>
        <w:tabs>
          <w:tab w:val="left" w:pos="993"/>
        </w:tabs>
        <w:spacing w:before="289"/>
        <w:ind w:left="993" w:right="369" w:hanging="569"/>
        <w:jc w:val="both"/>
        <w:rPr>
          <w:rFonts w:ascii="Times New Roman"/>
          <w:sz w:val="24"/>
        </w:rPr>
      </w:pPr>
      <w:r>
        <w:rPr>
          <w:sz w:val="24"/>
        </w:rPr>
        <w:t>In</w:t>
      </w:r>
      <w:r>
        <w:rPr>
          <w:spacing w:val="-4"/>
          <w:sz w:val="24"/>
        </w:rPr>
        <w:t xml:space="preserve"> </w:t>
      </w:r>
      <w:r>
        <w:rPr>
          <w:sz w:val="24"/>
        </w:rPr>
        <w:t>the</w:t>
      </w:r>
      <w:r>
        <w:rPr>
          <w:spacing w:val="-6"/>
          <w:sz w:val="24"/>
        </w:rPr>
        <w:t xml:space="preserve"> </w:t>
      </w:r>
      <w:r>
        <w:rPr>
          <w:sz w:val="24"/>
        </w:rPr>
        <w:t>event</w:t>
      </w:r>
      <w:r>
        <w:rPr>
          <w:spacing w:val="-6"/>
          <w:sz w:val="24"/>
        </w:rPr>
        <w:t xml:space="preserve"> </w:t>
      </w:r>
      <w:r>
        <w:rPr>
          <w:sz w:val="24"/>
        </w:rPr>
        <w:t>that</w:t>
      </w:r>
      <w:r>
        <w:rPr>
          <w:spacing w:val="-6"/>
          <w:sz w:val="24"/>
        </w:rPr>
        <w:t xml:space="preserve"> </w:t>
      </w:r>
      <w:r>
        <w:rPr>
          <w:sz w:val="24"/>
        </w:rPr>
        <w:t>the</w:t>
      </w:r>
      <w:r>
        <w:rPr>
          <w:spacing w:val="-7"/>
          <w:sz w:val="24"/>
        </w:rPr>
        <w:t xml:space="preserve"> </w:t>
      </w:r>
      <w:r>
        <w:rPr>
          <w:sz w:val="24"/>
        </w:rPr>
        <w:t>successful</w:t>
      </w:r>
      <w:r>
        <w:rPr>
          <w:spacing w:val="-5"/>
          <w:sz w:val="24"/>
        </w:rPr>
        <w:t xml:space="preserve"> </w:t>
      </w:r>
      <w:r>
        <w:rPr>
          <w:sz w:val="24"/>
        </w:rPr>
        <w:t>candidate</w:t>
      </w:r>
      <w:r>
        <w:rPr>
          <w:spacing w:val="-4"/>
          <w:sz w:val="24"/>
        </w:rPr>
        <w:t xml:space="preserve"> </w:t>
      </w:r>
      <w:r>
        <w:rPr>
          <w:sz w:val="24"/>
        </w:rPr>
        <w:t>is</w:t>
      </w:r>
      <w:r>
        <w:rPr>
          <w:spacing w:val="-7"/>
          <w:sz w:val="24"/>
        </w:rPr>
        <w:t xml:space="preserve"> </w:t>
      </w:r>
      <w:r>
        <w:rPr>
          <w:sz w:val="24"/>
        </w:rPr>
        <w:t>not</w:t>
      </w:r>
      <w:r>
        <w:rPr>
          <w:spacing w:val="-6"/>
          <w:sz w:val="24"/>
        </w:rPr>
        <w:t xml:space="preserve"> </w:t>
      </w:r>
      <w:r>
        <w:rPr>
          <w:sz w:val="24"/>
        </w:rPr>
        <w:t>present</w:t>
      </w:r>
      <w:r>
        <w:rPr>
          <w:spacing w:val="-4"/>
          <w:sz w:val="24"/>
        </w:rPr>
        <w:t xml:space="preserve"> </w:t>
      </w:r>
      <w:r>
        <w:rPr>
          <w:sz w:val="24"/>
        </w:rPr>
        <w:t>at</w:t>
      </w:r>
      <w:r>
        <w:rPr>
          <w:spacing w:val="-6"/>
          <w:sz w:val="24"/>
        </w:rPr>
        <w:t xml:space="preserve"> </w:t>
      </w:r>
      <w:r>
        <w:rPr>
          <w:sz w:val="24"/>
        </w:rPr>
        <w:t>the</w:t>
      </w:r>
      <w:r>
        <w:rPr>
          <w:spacing w:val="-7"/>
          <w:sz w:val="24"/>
        </w:rPr>
        <w:t xml:space="preserve"> </w:t>
      </w:r>
      <w:r>
        <w:rPr>
          <w:sz w:val="24"/>
        </w:rPr>
        <w:t>meeting,</w:t>
      </w:r>
      <w:r>
        <w:rPr>
          <w:spacing w:val="-5"/>
          <w:sz w:val="24"/>
        </w:rPr>
        <w:t xml:space="preserve"> </w:t>
      </w:r>
      <w:r>
        <w:rPr>
          <w:sz w:val="24"/>
        </w:rPr>
        <w:t>the</w:t>
      </w:r>
      <w:r>
        <w:rPr>
          <w:spacing w:val="-4"/>
          <w:sz w:val="24"/>
        </w:rPr>
        <w:t xml:space="preserve"> </w:t>
      </w:r>
      <w:r>
        <w:rPr>
          <w:sz w:val="24"/>
        </w:rPr>
        <w:t>Parish</w:t>
      </w:r>
      <w:r>
        <w:rPr>
          <w:spacing w:val="-4"/>
          <w:sz w:val="24"/>
        </w:rPr>
        <w:t xml:space="preserve"> </w:t>
      </w:r>
      <w:r>
        <w:rPr>
          <w:sz w:val="24"/>
        </w:rPr>
        <w:t>Clerk will notify them (and any unsuccessful candidates) of the outcome.</w:t>
      </w:r>
    </w:p>
    <w:p w14:paraId="0B10DE99" w14:textId="665EB87E" w:rsidR="00767F2A" w:rsidRPr="008A28B1" w:rsidRDefault="00000000" w:rsidP="008A28B1">
      <w:pPr>
        <w:pStyle w:val="ListParagraph"/>
        <w:numPr>
          <w:ilvl w:val="1"/>
          <w:numId w:val="1"/>
        </w:numPr>
        <w:tabs>
          <w:tab w:val="left" w:pos="993"/>
        </w:tabs>
        <w:spacing w:before="275"/>
        <w:ind w:left="993" w:right="556" w:hanging="569"/>
        <w:rPr>
          <w:rFonts w:ascii="Times New Roman"/>
          <w:sz w:val="24"/>
        </w:rPr>
      </w:pPr>
      <w:r>
        <w:rPr>
          <w:sz w:val="24"/>
        </w:rPr>
        <w:t>No</w:t>
      </w:r>
      <w:r>
        <w:rPr>
          <w:spacing w:val="-6"/>
          <w:sz w:val="24"/>
        </w:rPr>
        <w:t xml:space="preserve"> </w:t>
      </w:r>
      <w:r>
        <w:rPr>
          <w:sz w:val="24"/>
        </w:rPr>
        <w:t>feedback</w:t>
      </w:r>
      <w:r>
        <w:rPr>
          <w:spacing w:val="-6"/>
          <w:sz w:val="24"/>
        </w:rPr>
        <w:t xml:space="preserve"> </w:t>
      </w:r>
      <w:r>
        <w:rPr>
          <w:sz w:val="24"/>
        </w:rPr>
        <w:t>will</w:t>
      </w:r>
      <w:r>
        <w:rPr>
          <w:spacing w:val="-7"/>
          <w:sz w:val="24"/>
        </w:rPr>
        <w:t xml:space="preserve"> </w:t>
      </w:r>
      <w:r>
        <w:rPr>
          <w:sz w:val="24"/>
        </w:rPr>
        <w:t>be</w:t>
      </w:r>
      <w:r>
        <w:rPr>
          <w:spacing w:val="-4"/>
          <w:sz w:val="24"/>
        </w:rPr>
        <w:t xml:space="preserve"> </w:t>
      </w:r>
      <w:r>
        <w:rPr>
          <w:sz w:val="24"/>
        </w:rPr>
        <w:t>given</w:t>
      </w:r>
      <w:r>
        <w:rPr>
          <w:spacing w:val="-4"/>
          <w:sz w:val="24"/>
        </w:rPr>
        <w:t xml:space="preserve"> </w:t>
      </w:r>
      <w:r>
        <w:rPr>
          <w:sz w:val="24"/>
        </w:rPr>
        <w:t>to</w:t>
      </w:r>
      <w:r>
        <w:rPr>
          <w:spacing w:val="-4"/>
          <w:sz w:val="24"/>
        </w:rPr>
        <w:t xml:space="preserve"> </w:t>
      </w:r>
      <w:r>
        <w:rPr>
          <w:sz w:val="24"/>
        </w:rPr>
        <w:t>any</w:t>
      </w:r>
      <w:r>
        <w:rPr>
          <w:spacing w:val="-8"/>
          <w:sz w:val="24"/>
        </w:rPr>
        <w:t xml:space="preserve"> </w:t>
      </w:r>
      <w:r>
        <w:rPr>
          <w:sz w:val="24"/>
        </w:rPr>
        <w:t>applicant</w:t>
      </w:r>
      <w:r>
        <w:rPr>
          <w:spacing w:val="-6"/>
          <w:sz w:val="24"/>
        </w:rPr>
        <w:t xml:space="preserve"> </w:t>
      </w:r>
      <w:r>
        <w:rPr>
          <w:sz w:val="24"/>
        </w:rPr>
        <w:t>in</w:t>
      </w:r>
      <w:r>
        <w:rPr>
          <w:spacing w:val="-6"/>
          <w:sz w:val="24"/>
        </w:rPr>
        <w:t xml:space="preserve"> </w:t>
      </w:r>
      <w:r>
        <w:rPr>
          <w:sz w:val="24"/>
        </w:rPr>
        <w:t>respect</w:t>
      </w:r>
      <w:r>
        <w:rPr>
          <w:spacing w:val="-4"/>
          <w:sz w:val="24"/>
        </w:rPr>
        <w:t xml:space="preserve"> </w:t>
      </w:r>
      <w:r>
        <w:rPr>
          <w:sz w:val="24"/>
        </w:rPr>
        <w:t>of</w:t>
      </w:r>
      <w:r>
        <w:rPr>
          <w:spacing w:val="-4"/>
          <w:sz w:val="24"/>
        </w:rPr>
        <w:t xml:space="preserve"> </w:t>
      </w:r>
      <w:r>
        <w:rPr>
          <w:sz w:val="24"/>
        </w:rPr>
        <w:t>Parish</w:t>
      </w:r>
      <w:r>
        <w:rPr>
          <w:spacing w:val="-4"/>
          <w:sz w:val="24"/>
        </w:rPr>
        <w:t xml:space="preserve"> </w:t>
      </w:r>
      <w:r>
        <w:rPr>
          <w:sz w:val="24"/>
        </w:rPr>
        <w:t>Council</w:t>
      </w:r>
      <w:r>
        <w:rPr>
          <w:spacing w:val="-7"/>
          <w:sz w:val="24"/>
        </w:rPr>
        <w:t xml:space="preserve"> </w:t>
      </w:r>
      <w:r>
        <w:rPr>
          <w:sz w:val="24"/>
        </w:rPr>
        <w:t>discussions</w:t>
      </w:r>
      <w:r>
        <w:rPr>
          <w:spacing w:val="-7"/>
          <w:sz w:val="24"/>
        </w:rPr>
        <w:t xml:space="preserve"> </w:t>
      </w:r>
      <w:r>
        <w:rPr>
          <w:sz w:val="24"/>
        </w:rPr>
        <w:t>that took place in the closed part of the meeting unless agreed by council.</w:t>
      </w:r>
    </w:p>
    <w:p w14:paraId="2138494F" w14:textId="77777777" w:rsidR="00767F2A" w:rsidRDefault="00767F2A">
      <w:pPr>
        <w:pStyle w:val="BodyText"/>
        <w:spacing w:before="206"/>
        <w:ind w:left="0"/>
      </w:pPr>
    </w:p>
    <w:p w14:paraId="0761183F" w14:textId="77777777" w:rsidR="00767F2A" w:rsidRDefault="00000000">
      <w:pPr>
        <w:pStyle w:val="Heading3"/>
        <w:numPr>
          <w:ilvl w:val="0"/>
          <w:numId w:val="1"/>
        </w:numPr>
        <w:tabs>
          <w:tab w:val="left" w:pos="568"/>
        </w:tabs>
      </w:pPr>
      <w:r>
        <w:t>After</w:t>
      </w:r>
      <w:r>
        <w:rPr>
          <w:spacing w:val="-2"/>
        </w:rPr>
        <w:t xml:space="preserve"> </w:t>
      </w:r>
      <w:r>
        <w:t>co-</w:t>
      </w:r>
      <w:r>
        <w:rPr>
          <w:spacing w:val="-2"/>
        </w:rPr>
        <w:t>option</w:t>
      </w:r>
    </w:p>
    <w:p w14:paraId="32EBD35F" w14:textId="77777777" w:rsidR="00767F2A" w:rsidRDefault="00000000">
      <w:pPr>
        <w:pStyle w:val="ListParagraph"/>
        <w:numPr>
          <w:ilvl w:val="1"/>
          <w:numId w:val="1"/>
        </w:numPr>
        <w:tabs>
          <w:tab w:val="left" w:pos="933"/>
        </w:tabs>
        <w:spacing w:before="334"/>
        <w:ind w:right="137"/>
        <w:rPr>
          <w:rFonts w:ascii="Times New Roman"/>
          <w:sz w:val="24"/>
        </w:rPr>
      </w:pPr>
      <w:proofErr w:type="spellStart"/>
      <w:r>
        <w:rPr>
          <w:sz w:val="24"/>
        </w:rPr>
        <w:t>Councillors</w:t>
      </w:r>
      <w:proofErr w:type="spellEnd"/>
      <w:r>
        <w:rPr>
          <w:spacing w:val="-4"/>
          <w:sz w:val="24"/>
        </w:rPr>
        <w:t xml:space="preserve"> </w:t>
      </w:r>
      <w:r>
        <w:rPr>
          <w:sz w:val="24"/>
        </w:rPr>
        <w:t>elected</w:t>
      </w:r>
      <w:r>
        <w:rPr>
          <w:spacing w:val="-4"/>
          <w:sz w:val="24"/>
        </w:rPr>
        <w:t xml:space="preserve"> </w:t>
      </w:r>
      <w:r>
        <w:rPr>
          <w:sz w:val="24"/>
        </w:rPr>
        <w:t>at</w:t>
      </w:r>
      <w:r>
        <w:rPr>
          <w:spacing w:val="-3"/>
          <w:sz w:val="24"/>
        </w:rPr>
        <w:t xml:space="preserve"> </w:t>
      </w:r>
      <w:r>
        <w:rPr>
          <w:sz w:val="24"/>
        </w:rPr>
        <w:t>the</w:t>
      </w:r>
      <w:r>
        <w:rPr>
          <w:spacing w:val="-4"/>
          <w:sz w:val="24"/>
        </w:rPr>
        <w:t xml:space="preserve"> </w:t>
      </w:r>
      <w:r>
        <w:rPr>
          <w:sz w:val="24"/>
        </w:rPr>
        <w:t>ordinary</w:t>
      </w:r>
      <w:r>
        <w:rPr>
          <w:spacing w:val="-4"/>
          <w:sz w:val="24"/>
        </w:rPr>
        <w:t xml:space="preserve"> </w:t>
      </w:r>
      <w:r>
        <w:rPr>
          <w:sz w:val="24"/>
        </w:rPr>
        <w:t>elections,</w:t>
      </w:r>
      <w:r>
        <w:rPr>
          <w:spacing w:val="-4"/>
          <w:sz w:val="24"/>
        </w:rPr>
        <w:t xml:space="preserve"> </w:t>
      </w:r>
      <w:r>
        <w:rPr>
          <w:sz w:val="24"/>
        </w:rPr>
        <w:t>are</w:t>
      </w:r>
      <w:r>
        <w:rPr>
          <w:spacing w:val="-5"/>
          <w:sz w:val="24"/>
        </w:rPr>
        <w:t xml:space="preserve"> </w:t>
      </w:r>
      <w:r>
        <w:rPr>
          <w:sz w:val="24"/>
        </w:rPr>
        <w:t>in</w:t>
      </w:r>
      <w:r>
        <w:rPr>
          <w:spacing w:val="-4"/>
          <w:sz w:val="24"/>
        </w:rPr>
        <w:t xml:space="preserve"> </w:t>
      </w:r>
      <w:r>
        <w:rPr>
          <w:sz w:val="24"/>
        </w:rPr>
        <w:t>post</w:t>
      </w:r>
      <w:r>
        <w:rPr>
          <w:spacing w:val="-5"/>
          <w:sz w:val="24"/>
        </w:rPr>
        <w:t xml:space="preserve"> </w:t>
      </w:r>
      <w:r>
        <w:rPr>
          <w:sz w:val="24"/>
        </w:rPr>
        <w:t>for</w:t>
      </w:r>
      <w:r>
        <w:rPr>
          <w:spacing w:val="-5"/>
          <w:sz w:val="24"/>
        </w:rPr>
        <w:t xml:space="preserve"> </w:t>
      </w:r>
      <w:r>
        <w:rPr>
          <w:sz w:val="24"/>
        </w:rPr>
        <w:t>a</w:t>
      </w:r>
      <w:r>
        <w:rPr>
          <w:spacing w:val="-6"/>
          <w:sz w:val="24"/>
        </w:rPr>
        <w:t xml:space="preserve"> </w:t>
      </w:r>
      <w:r>
        <w:rPr>
          <w:sz w:val="24"/>
        </w:rPr>
        <w:t>period</w:t>
      </w:r>
      <w:r>
        <w:rPr>
          <w:spacing w:val="-4"/>
          <w:sz w:val="24"/>
        </w:rPr>
        <w:t xml:space="preserve"> </w:t>
      </w:r>
      <w:r>
        <w:rPr>
          <w:sz w:val="24"/>
        </w:rPr>
        <w:t>of</w:t>
      </w:r>
      <w:r>
        <w:rPr>
          <w:spacing w:val="-4"/>
          <w:sz w:val="24"/>
        </w:rPr>
        <w:t xml:space="preserve"> </w:t>
      </w:r>
      <w:r>
        <w:rPr>
          <w:sz w:val="24"/>
        </w:rPr>
        <w:t>4</w:t>
      </w:r>
      <w:r>
        <w:rPr>
          <w:spacing w:val="-4"/>
          <w:sz w:val="24"/>
        </w:rPr>
        <w:t xml:space="preserve"> </w:t>
      </w:r>
      <w:r>
        <w:rPr>
          <w:sz w:val="24"/>
        </w:rPr>
        <w:t>years</w:t>
      </w:r>
      <w:r>
        <w:rPr>
          <w:spacing w:val="-1"/>
          <w:sz w:val="24"/>
        </w:rPr>
        <w:t xml:space="preserve"> </w:t>
      </w:r>
      <w:r>
        <w:rPr>
          <w:sz w:val="24"/>
        </w:rPr>
        <w:t>(unless</w:t>
      </w:r>
      <w:r>
        <w:rPr>
          <w:spacing w:val="-6"/>
          <w:sz w:val="24"/>
        </w:rPr>
        <w:t xml:space="preserve"> </w:t>
      </w:r>
      <w:r>
        <w:rPr>
          <w:sz w:val="24"/>
        </w:rPr>
        <w:t xml:space="preserve">they resign before the end of their full term). </w:t>
      </w:r>
      <w:proofErr w:type="spellStart"/>
      <w:r>
        <w:rPr>
          <w:sz w:val="24"/>
        </w:rPr>
        <w:t>Councillors</w:t>
      </w:r>
      <w:proofErr w:type="spellEnd"/>
      <w:r>
        <w:rPr>
          <w:sz w:val="24"/>
        </w:rPr>
        <w:t xml:space="preserve"> who are co-opted are full members of the</w:t>
      </w:r>
      <w:r>
        <w:rPr>
          <w:spacing w:val="-2"/>
          <w:sz w:val="24"/>
        </w:rPr>
        <w:t xml:space="preserve"> </w:t>
      </w:r>
      <w:r>
        <w:rPr>
          <w:sz w:val="24"/>
        </w:rPr>
        <w:t>parish council throughout</w:t>
      </w:r>
      <w:r>
        <w:rPr>
          <w:spacing w:val="-1"/>
          <w:sz w:val="24"/>
        </w:rPr>
        <w:t xml:space="preserve"> </w:t>
      </w:r>
      <w:r>
        <w:rPr>
          <w:sz w:val="24"/>
        </w:rPr>
        <w:t>the</w:t>
      </w:r>
      <w:r>
        <w:rPr>
          <w:spacing w:val="-2"/>
          <w:sz w:val="24"/>
        </w:rPr>
        <w:t xml:space="preserve"> </w:t>
      </w:r>
      <w:r>
        <w:rPr>
          <w:sz w:val="24"/>
        </w:rPr>
        <w:t>remainder of their term</w:t>
      </w:r>
      <w:r>
        <w:rPr>
          <w:spacing w:val="-2"/>
          <w:sz w:val="24"/>
        </w:rPr>
        <w:t xml:space="preserve"> </w:t>
      </w:r>
      <w:r>
        <w:rPr>
          <w:sz w:val="24"/>
        </w:rPr>
        <w:t>of office until</w:t>
      </w:r>
      <w:r>
        <w:rPr>
          <w:spacing w:val="-2"/>
          <w:sz w:val="24"/>
        </w:rPr>
        <w:t xml:space="preserve"> </w:t>
      </w:r>
      <w:r>
        <w:rPr>
          <w:sz w:val="24"/>
        </w:rPr>
        <w:t>ordinary elections are due.</w:t>
      </w:r>
    </w:p>
    <w:p w14:paraId="1C18BCFB" w14:textId="77777777" w:rsidR="00767F2A" w:rsidRDefault="00000000">
      <w:pPr>
        <w:pStyle w:val="ListParagraph"/>
        <w:numPr>
          <w:ilvl w:val="1"/>
          <w:numId w:val="1"/>
        </w:numPr>
        <w:tabs>
          <w:tab w:val="left" w:pos="933"/>
        </w:tabs>
        <w:spacing w:before="279"/>
        <w:ind w:right="702"/>
        <w:rPr>
          <w:rFonts w:ascii="Times New Roman"/>
          <w:sz w:val="24"/>
        </w:rPr>
      </w:pPr>
      <w:r>
        <w:rPr>
          <w:sz w:val="24"/>
        </w:rPr>
        <w:t>Newly</w:t>
      </w:r>
      <w:r>
        <w:rPr>
          <w:spacing w:val="-6"/>
          <w:sz w:val="24"/>
        </w:rPr>
        <w:t xml:space="preserve"> </w:t>
      </w:r>
      <w:r>
        <w:rPr>
          <w:sz w:val="24"/>
        </w:rPr>
        <w:t>co-opted</w:t>
      </w:r>
      <w:r>
        <w:rPr>
          <w:spacing w:val="-7"/>
          <w:sz w:val="24"/>
        </w:rPr>
        <w:t xml:space="preserve"> </w:t>
      </w:r>
      <w:proofErr w:type="spellStart"/>
      <w:r>
        <w:rPr>
          <w:sz w:val="24"/>
        </w:rPr>
        <w:t>councillors</w:t>
      </w:r>
      <w:proofErr w:type="spellEnd"/>
      <w:r>
        <w:rPr>
          <w:spacing w:val="-6"/>
          <w:sz w:val="24"/>
        </w:rPr>
        <w:t xml:space="preserve"> </w:t>
      </w:r>
      <w:r>
        <w:rPr>
          <w:sz w:val="24"/>
        </w:rPr>
        <w:t>will</w:t>
      </w:r>
      <w:r>
        <w:rPr>
          <w:spacing w:val="-8"/>
          <w:sz w:val="24"/>
        </w:rPr>
        <w:t xml:space="preserve"> </w:t>
      </w:r>
      <w:r>
        <w:rPr>
          <w:sz w:val="24"/>
        </w:rPr>
        <w:t>need</w:t>
      </w:r>
      <w:r>
        <w:rPr>
          <w:spacing w:val="-7"/>
          <w:sz w:val="24"/>
        </w:rPr>
        <w:t xml:space="preserve"> </w:t>
      </w:r>
      <w:r>
        <w:rPr>
          <w:sz w:val="24"/>
        </w:rPr>
        <w:t>to</w:t>
      </w:r>
      <w:r>
        <w:rPr>
          <w:spacing w:val="-5"/>
          <w:sz w:val="24"/>
        </w:rPr>
        <w:t xml:space="preserve"> </w:t>
      </w:r>
      <w:r>
        <w:rPr>
          <w:sz w:val="24"/>
        </w:rPr>
        <w:t>sign</w:t>
      </w:r>
      <w:r>
        <w:rPr>
          <w:spacing w:val="-7"/>
          <w:sz w:val="24"/>
        </w:rPr>
        <w:t xml:space="preserve"> </w:t>
      </w:r>
      <w:r>
        <w:rPr>
          <w:sz w:val="24"/>
        </w:rPr>
        <w:t>their</w:t>
      </w:r>
      <w:r>
        <w:rPr>
          <w:spacing w:val="-5"/>
          <w:sz w:val="24"/>
        </w:rPr>
        <w:t xml:space="preserve"> </w:t>
      </w:r>
      <w:r>
        <w:rPr>
          <w:sz w:val="24"/>
        </w:rPr>
        <w:t>Declaration</w:t>
      </w:r>
      <w:r>
        <w:rPr>
          <w:spacing w:val="-5"/>
          <w:sz w:val="24"/>
        </w:rPr>
        <w:t xml:space="preserve"> </w:t>
      </w:r>
      <w:r>
        <w:rPr>
          <w:sz w:val="24"/>
        </w:rPr>
        <w:t>of</w:t>
      </w:r>
      <w:r>
        <w:rPr>
          <w:spacing w:val="-5"/>
          <w:sz w:val="24"/>
        </w:rPr>
        <w:t xml:space="preserve"> </w:t>
      </w:r>
      <w:r>
        <w:rPr>
          <w:sz w:val="24"/>
        </w:rPr>
        <w:t>Acceptance</w:t>
      </w:r>
      <w:r>
        <w:rPr>
          <w:spacing w:val="-5"/>
          <w:sz w:val="24"/>
        </w:rPr>
        <w:t xml:space="preserve"> </w:t>
      </w:r>
      <w:r>
        <w:rPr>
          <w:sz w:val="24"/>
        </w:rPr>
        <w:t>of</w:t>
      </w:r>
      <w:r>
        <w:rPr>
          <w:spacing w:val="-5"/>
          <w:sz w:val="24"/>
        </w:rPr>
        <w:t xml:space="preserve"> </w:t>
      </w:r>
      <w:r>
        <w:rPr>
          <w:sz w:val="24"/>
        </w:rPr>
        <w:t>Office before or at the first council meeting that they are taking part in.</w:t>
      </w:r>
    </w:p>
    <w:p w14:paraId="7C169803" w14:textId="1F1E65DB" w:rsidR="00767F2A" w:rsidRDefault="00000000">
      <w:pPr>
        <w:pStyle w:val="ListParagraph"/>
        <w:numPr>
          <w:ilvl w:val="1"/>
          <w:numId w:val="1"/>
        </w:numPr>
        <w:tabs>
          <w:tab w:val="left" w:pos="933"/>
        </w:tabs>
        <w:spacing w:before="275"/>
        <w:ind w:right="418"/>
        <w:jc w:val="both"/>
        <w:rPr>
          <w:rFonts w:ascii="Times New Roman"/>
          <w:sz w:val="24"/>
        </w:rPr>
      </w:pPr>
      <w:r>
        <w:rPr>
          <w:sz w:val="24"/>
        </w:rPr>
        <w:t>The</w:t>
      </w:r>
      <w:r>
        <w:rPr>
          <w:spacing w:val="-5"/>
          <w:sz w:val="24"/>
        </w:rPr>
        <w:t xml:space="preserve"> </w:t>
      </w:r>
      <w:r>
        <w:rPr>
          <w:sz w:val="24"/>
        </w:rPr>
        <w:t>co-opted</w:t>
      </w:r>
      <w:r>
        <w:rPr>
          <w:spacing w:val="-4"/>
          <w:sz w:val="24"/>
        </w:rPr>
        <w:t xml:space="preserve"> </w:t>
      </w:r>
      <w:proofErr w:type="spellStart"/>
      <w:r>
        <w:rPr>
          <w:sz w:val="24"/>
        </w:rPr>
        <w:t>councillor</w:t>
      </w:r>
      <w:proofErr w:type="spellEnd"/>
      <w:r>
        <w:rPr>
          <w:spacing w:val="-9"/>
          <w:sz w:val="24"/>
        </w:rPr>
        <w:t xml:space="preserve"> </w:t>
      </w:r>
      <w:r>
        <w:rPr>
          <w:sz w:val="24"/>
        </w:rPr>
        <w:t>must</w:t>
      </w:r>
      <w:r>
        <w:rPr>
          <w:spacing w:val="-5"/>
          <w:sz w:val="24"/>
        </w:rPr>
        <w:t xml:space="preserve"> </w:t>
      </w:r>
      <w:r>
        <w:rPr>
          <w:sz w:val="24"/>
        </w:rPr>
        <w:t>complete</w:t>
      </w:r>
      <w:r>
        <w:rPr>
          <w:spacing w:val="-8"/>
          <w:sz w:val="24"/>
        </w:rPr>
        <w:t xml:space="preserve"> </w:t>
      </w:r>
      <w:r>
        <w:rPr>
          <w:sz w:val="24"/>
        </w:rPr>
        <w:t>a</w:t>
      </w:r>
      <w:r>
        <w:rPr>
          <w:spacing w:val="-6"/>
          <w:sz w:val="24"/>
        </w:rPr>
        <w:t xml:space="preserve"> </w:t>
      </w:r>
      <w:r>
        <w:rPr>
          <w:sz w:val="24"/>
        </w:rPr>
        <w:t>Register</w:t>
      </w:r>
      <w:r>
        <w:rPr>
          <w:spacing w:val="-5"/>
          <w:sz w:val="24"/>
        </w:rPr>
        <w:t xml:space="preserve"> </w:t>
      </w:r>
      <w:r>
        <w:rPr>
          <w:sz w:val="24"/>
        </w:rPr>
        <w:t>of</w:t>
      </w:r>
      <w:r>
        <w:rPr>
          <w:spacing w:val="-7"/>
          <w:sz w:val="24"/>
        </w:rPr>
        <w:t xml:space="preserve"> </w:t>
      </w:r>
      <w:r>
        <w:rPr>
          <w:sz w:val="24"/>
        </w:rPr>
        <w:t>Interests</w:t>
      </w:r>
      <w:r>
        <w:rPr>
          <w:spacing w:val="-8"/>
          <w:sz w:val="24"/>
        </w:rPr>
        <w:t xml:space="preserve"> </w:t>
      </w:r>
      <w:r>
        <w:rPr>
          <w:sz w:val="24"/>
        </w:rPr>
        <w:t>form</w:t>
      </w:r>
      <w:r>
        <w:rPr>
          <w:spacing w:val="-8"/>
          <w:sz w:val="24"/>
        </w:rPr>
        <w:t xml:space="preserve"> </w:t>
      </w:r>
      <w:r>
        <w:rPr>
          <w:sz w:val="24"/>
        </w:rPr>
        <w:t>within</w:t>
      </w:r>
      <w:r>
        <w:rPr>
          <w:spacing w:val="-7"/>
          <w:sz w:val="24"/>
        </w:rPr>
        <w:t xml:space="preserve"> </w:t>
      </w:r>
      <w:r>
        <w:rPr>
          <w:sz w:val="24"/>
        </w:rPr>
        <w:t>28</w:t>
      </w:r>
      <w:r>
        <w:rPr>
          <w:spacing w:val="-7"/>
          <w:sz w:val="24"/>
        </w:rPr>
        <w:t xml:space="preserve"> </w:t>
      </w:r>
      <w:r>
        <w:rPr>
          <w:sz w:val="24"/>
        </w:rPr>
        <w:t>days</w:t>
      </w:r>
      <w:r>
        <w:rPr>
          <w:spacing w:val="-6"/>
          <w:sz w:val="24"/>
        </w:rPr>
        <w:t xml:space="preserve"> </w:t>
      </w:r>
      <w:r>
        <w:rPr>
          <w:sz w:val="24"/>
        </w:rPr>
        <w:t>of</w:t>
      </w:r>
      <w:r>
        <w:rPr>
          <w:spacing w:val="-7"/>
          <w:sz w:val="24"/>
        </w:rPr>
        <w:t xml:space="preserve"> </w:t>
      </w:r>
      <w:r>
        <w:rPr>
          <w:sz w:val="24"/>
        </w:rPr>
        <w:t xml:space="preserve">co-option. The Clerk will pass this on to </w:t>
      </w:r>
      <w:r w:rsidR="008A28B1">
        <w:rPr>
          <w:sz w:val="24"/>
        </w:rPr>
        <w:t>CYC</w:t>
      </w:r>
      <w:r>
        <w:rPr>
          <w:sz w:val="24"/>
        </w:rPr>
        <w:t>.</w:t>
      </w:r>
    </w:p>
    <w:p w14:paraId="09D29917" w14:textId="347CACAF" w:rsidR="00767F2A" w:rsidRDefault="00000000">
      <w:pPr>
        <w:pStyle w:val="ListParagraph"/>
        <w:numPr>
          <w:ilvl w:val="1"/>
          <w:numId w:val="1"/>
        </w:numPr>
        <w:tabs>
          <w:tab w:val="left" w:pos="933"/>
        </w:tabs>
        <w:ind w:right="486"/>
        <w:jc w:val="both"/>
        <w:rPr>
          <w:rFonts w:ascii="Times New Roman"/>
          <w:sz w:val="24"/>
        </w:rPr>
      </w:pPr>
      <w:r>
        <w:rPr>
          <w:sz w:val="24"/>
        </w:rPr>
        <w:t>The</w:t>
      </w:r>
      <w:r>
        <w:rPr>
          <w:spacing w:val="-3"/>
          <w:sz w:val="24"/>
        </w:rPr>
        <w:t xml:space="preserve"> </w:t>
      </w:r>
      <w:r>
        <w:rPr>
          <w:sz w:val="24"/>
        </w:rPr>
        <w:t>Parish</w:t>
      </w:r>
      <w:r>
        <w:rPr>
          <w:spacing w:val="-3"/>
          <w:sz w:val="24"/>
        </w:rPr>
        <w:t xml:space="preserve"> </w:t>
      </w:r>
      <w:r>
        <w:rPr>
          <w:sz w:val="24"/>
        </w:rPr>
        <w:t>Clerk</w:t>
      </w:r>
      <w:r>
        <w:rPr>
          <w:spacing w:val="-3"/>
          <w:sz w:val="24"/>
        </w:rPr>
        <w:t xml:space="preserve"> </w:t>
      </w:r>
      <w:r>
        <w:rPr>
          <w:sz w:val="24"/>
        </w:rPr>
        <w:t>will</w:t>
      </w:r>
      <w:r>
        <w:rPr>
          <w:spacing w:val="-3"/>
          <w:sz w:val="24"/>
        </w:rPr>
        <w:t xml:space="preserve"> </w:t>
      </w:r>
      <w:r>
        <w:rPr>
          <w:sz w:val="24"/>
        </w:rPr>
        <w:t>notify</w:t>
      </w:r>
      <w:r>
        <w:rPr>
          <w:spacing w:val="-3"/>
          <w:sz w:val="24"/>
        </w:rPr>
        <w:t xml:space="preserve"> </w:t>
      </w:r>
      <w:r w:rsidR="008A28B1">
        <w:rPr>
          <w:sz w:val="24"/>
        </w:rPr>
        <w:t>CYC</w:t>
      </w:r>
      <w:r>
        <w:rPr>
          <w:spacing w:val="-5"/>
          <w:sz w:val="24"/>
        </w:rPr>
        <w:t xml:space="preserve"> </w:t>
      </w:r>
      <w:r>
        <w:rPr>
          <w:sz w:val="24"/>
        </w:rPr>
        <w:t>that</w:t>
      </w:r>
      <w:r>
        <w:rPr>
          <w:spacing w:val="-3"/>
          <w:sz w:val="24"/>
        </w:rPr>
        <w:t xml:space="preserve"> </w:t>
      </w:r>
      <w:r>
        <w:rPr>
          <w:sz w:val="24"/>
        </w:rPr>
        <w:t>the</w:t>
      </w:r>
      <w:r>
        <w:rPr>
          <w:spacing w:val="-4"/>
          <w:sz w:val="24"/>
        </w:rPr>
        <w:t xml:space="preserve"> </w:t>
      </w:r>
      <w:r>
        <w:rPr>
          <w:sz w:val="24"/>
        </w:rPr>
        <w:t>vacancy</w:t>
      </w:r>
      <w:r>
        <w:rPr>
          <w:spacing w:val="-5"/>
          <w:sz w:val="24"/>
        </w:rPr>
        <w:t xml:space="preserve"> </w:t>
      </w:r>
      <w:r>
        <w:rPr>
          <w:sz w:val="24"/>
        </w:rPr>
        <w:t>has</w:t>
      </w:r>
      <w:r>
        <w:rPr>
          <w:spacing w:val="-4"/>
          <w:sz w:val="24"/>
        </w:rPr>
        <w:t xml:space="preserve"> </w:t>
      </w:r>
      <w:r>
        <w:rPr>
          <w:sz w:val="24"/>
        </w:rPr>
        <w:t>now</w:t>
      </w:r>
      <w:r>
        <w:rPr>
          <w:spacing w:val="-3"/>
          <w:sz w:val="24"/>
        </w:rPr>
        <w:t xml:space="preserve"> </w:t>
      </w:r>
      <w:r>
        <w:rPr>
          <w:sz w:val="24"/>
        </w:rPr>
        <w:t>been</w:t>
      </w:r>
      <w:r>
        <w:rPr>
          <w:spacing w:val="-2"/>
          <w:sz w:val="24"/>
        </w:rPr>
        <w:t xml:space="preserve"> </w:t>
      </w:r>
      <w:r>
        <w:rPr>
          <w:sz w:val="24"/>
        </w:rPr>
        <w:t>filled</w:t>
      </w:r>
      <w:r>
        <w:rPr>
          <w:spacing w:val="-5"/>
          <w:sz w:val="24"/>
        </w:rPr>
        <w:t xml:space="preserve"> </w:t>
      </w:r>
      <w:r>
        <w:rPr>
          <w:sz w:val="24"/>
        </w:rPr>
        <w:t>by</w:t>
      </w:r>
      <w:r>
        <w:rPr>
          <w:spacing w:val="-3"/>
          <w:sz w:val="24"/>
        </w:rPr>
        <w:t xml:space="preserve"> </w:t>
      </w:r>
      <w:r>
        <w:rPr>
          <w:sz w:val="24"/>
        </w:rPr>
        <w:t>co-option</w:t>
      </w:r>
      <w:r>
        <w:rPr>
          <w:spacing w:val="-3"/>
          <w:sz w:val="24"/>
        </w:rPr>
        <w:t xml:space="preserve"> </w:t>
      </w:r>
      <w:r>
        <w:rPr>
          <w:sz w:val="24"/>
        </w:rPr>
        <w:t xml:space="preserve">and will supply details of the </w:t>
      </w:r>
      <w:proofErr w:type="spellStart"/>
      <w:r>
        <w:rPr>
          <w:sz w:val="24"/>
        </w:rPr>
        <w:t>councillor</w:t>
      </w:r>
      <w:proofErr w:type="spellEnd"/>
      <w:r>
        <w:rPr>
          <w:sz w:val="24"/>
        </w:rPr>
        <w:t xml:space="preserve"> co-opted.</w:t>
      </w:r>
    </w:p>
    <w:sectPr w:rsidR="00767F2A">
      <w:pgSz w:w="11910" w:h="16840"/>
      <w:pgMar w:top="1080" w:right="992" w:bottom="1260" w:left="992" w:header="0" w:footer="10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9F7FA" w14:textId="77777777" w:rsidR="00250928" w:rsidRDefault="00250928">
      <w:r>
        <w:separator/>
      </w:r>
    </w:p>
  </w:endnote>
  <w:endnote w:type="continuationSeparator" w:id="0">
    <w:p w14:paraId="021300D6" w14:textId="77777777" w:rsidR="00250928" w:rsidRDefault="00250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7B865" w14:textId="77777777" w:rsidR="00767F2A" w:rsidRDefault="00000000">
    <w:pPr>
      <w:pStyle w:val="BodyText"/>
      <w:spacing w:line="14" w:lineRule="auto"/>
      <w:ind w:left="0"/>
      <w:rPr>
        <w:sz w:val="20"/>
      </w:rPr>
    </w:pPr>
    <w:r>
      <w:rPr>
        <w:noProof/>
        <w:sz w:val="20"/>
      </w:rPr>
      <mc:AlternateContent>
        <mc:Choice Requires="wps">
          <w:drawing>
            <wp:anchor distT="0" distB="0" distL="0" distR="0" simplePos="0" relativeHeight="251658240" behindDoc="1" locked="0" layoutInCell="1" allowOverlap="1" wp14:anchorId="2B6B0481" wp14:editId="43989703">
              <wp:simplePos x="0" y="0"/>
              <wp:positionH relativeFrom="page">
                <wp:posOffset>3703954</wp:posOffset>
              </wp:positionH>
              <wp:positionV relativeFrom="page">
                <wp:posOffset>9879109</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4FE6393D" w14:textId="77777777" w:rsidR="00767F2A" w:rsidRDefault="00000000">
                          <w:pPr>
                            <w:pStyle w:val="BodyText"/>
                            <w:spacing w:before="10"/>
                            <w:ind w:left="60"/>
                            <w:rPr>
                              <w:rFonts w:ascii="Times New Roman"/>
                            </w:rPr>
                          </w:pPr>
                          <w:r>
                            <w:rPr>
                              <w:rFonts w:ascii="Times New Roman"/>
                              <w:color w:val="4471C4"/>
                              <w:spacing w:val="-10"/>
                            </w:rPr>
                            <w:fldChar w:fldCharType="begin"/>
                          </w:r>
                          <w:r>
                            <w:rPr>
                              <w:rFonts w:ascii="Times New Roman"/>
                              <w:color w:val="4471C4"/>
                              <w:spacing w:val="-10"/>
                            </w:rPr>
                            <w:instrText xml:space="preserve"> PAGE </w:instrText>
                          </w:r>
                          <w:r>
                            <w:rPr>
                              <w:rFonts w:ascii="Times New Roman"/>
                              <w:color w:val="4471C4"/>
                              <w:spacing w:val="-10"/>
                            </w:rPr>
                            <w:fldChar w:fldCharType="separate"/>
                          </w:r>
                          <w:r>
                            <w:rPr>
                              <w:rFonts w:ascii="Times New Roman"/>
                              <w:color w:val="4471C4"/>
                              <w:spacing w:val="-10"/>
                            </w:rPr>
                            <w:t>1</w:t>
                          </w:r>
                          <w:r>
                            <w:rPr>
                              <w:rFonts w:ascii="Times New Roman"/>
                              <w:color w:val="4471C4"/>
                              <w:spacing w:val="-10"/>
                            </w:rPr>
                            <w:fldChar w:fldCharType="end"/>
                          </w:r>
                        </w:p>
                      </w:txbxContent>
                    </wps:txbx>
                    <wps:bodyPr wrap="square" lIns="0" tIns="0" rIns="0" bIns="0" rtlCol="0">
                      <a:noAutofit/>
                    </wps:bodyPr>
                  </wps:wsp>
                </a:graphicData>
              </a:graphic>
            </wp:anchor>
          </w:drawing>
        </mc:Choice>
        <mc:Fallback>
          <w:pict>
            <v:shapetype w14:anchorId="2B6B0481" id="_x0000_t202" coordsize="21600,21600" o:spt="202" path="m,l,21600r21600,l21600,xe">
              <v:stroke joinstyle="miter"/>
              <v:path gradientshapeok="t" o:connecttype="rect"/>
            </v:shapetype>
            <v:shape id="Textbox 1" o:spid="_x0000_s1026" type="#_x0000_t202" style="position:absolute;margin-left:291.65pt;margin-top:777.9pt;width:13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" filled="f" stroked="f">
              <v:textbox inset="0,0,0,0">
                <w:txbxContent>
                  <w:p w14:paraId="4FE6393D" w14:textId="77777777" w:rsidR="00767F2A" w:rsidRDefault="00000000">
                    <w:pPr>
                      <w:pStyle w:val="BodyText"/>
                      <w:spacing w:before="10"/>
                      <w:ind w:left="60"/>
                      <w:rPr>
                        <w:rFonts w:ascii="Times New Roman"/>
                      </w:rPr>
                    </w:pPr>
                    <w:r>
                      <w:rPr>
                        <w:rFonts w:ascii="Times New Roman"/>
                        <w:color w:val="4471C4"/>
                        <w:spacing w:val="-10"/>
                      </w:rPr>
                      <w:fldChar w:fldCharType="begin"/>
                    </w:r>
                    <w:r>
                      <w:rPr>
                        <w:rFonts w:ascii="Times New Roman"/>
                        <w:color w:val="4471C4"/>
                        <w:spacing w:val="-10"/>
                      </w:rPr>
                      <w:instrText xml:space="preserve"> PAGE </w:instrText>
                    </w:r>
                    <w:r>
                      <w:rPr>
                        <w:rFonts w:ascii="Times New Roman"/>
                        <w:color w:val="4471C4"/>
                        <w:spacing w:val="-10"/>
                      </w:rPr>
                      <w:fldChar w:fldCharType="separate"/>
                    </w:r>
                    <w:r>
                      <w:rPr>
                        <w:rFonts w:ascii="Times New Roman"/>
                        <w:color w:val="4471C4"/>
                        <w:spacing w:val="-10"/>
                      </w:rPr>
                      <w:t>1</w:t>
                    </w:r>
                    <w:r>
                      <w:rPr>
                        <w:rFonts w:ascii="Times New Roman"/>
                        <w:color w:val="4471C4"/>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439E3" w14:textId="77777777" w:rsidR="00250928" w:rsidRDefault="00250928">
      <w:r>
        <w:separator/>
      </w:r>
    </w:p>
  </w:footnote>
  <w:footnote w:type="continuationSeparator" w:id="0">
    <w:p w14:paraId="5EEF0E6C" w14:textId="77777777" w:rsidR="00250928" w:rsidRDefault="002509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97985"/>
    <w:multiLevelType w:val="multilevel"/>
    <w:tmpl w:val="2E3C1AF2"/>
    <w:lvl w:ilvl="0">
      <w:start w:val="1"/>
      <w:numFmt w:val="decimal"/>
      <w:lvlText w:val="%1."/>
      <w:lvlJc w:val="left"/>
      <w:pPr>
        <w:ind w:left="568" w:hanging="428"/>
        <w:jc w:val="left"/>
      </w:pPr>
      <w:rPr>
        <w:rFonts w:ascii="Calibri Light" w:eastAsia="Calibri Light" w:hAnsi="Calibri Light" w:cs="Calibri Light" w:hint="default"/>
        <w:b w:val="0"/>
        <w:bCs w:val="0"/>
        <w:i w:val="0"/>
        <w:iCs w:val="0"/>
        <w:spacing w:val="-1"/>
        <w:w w:val="100"/>
        <w:sz w:val="28"/>
        <w:szCs w:val="28"/>
        <w:lang w:val="en-US" w:eastAsia="en-US" w:bidi="ar-SA"/>
      </w:rPr>
    </w:lvl>
    <w:lvl w:ilvl="1">
      <w:start w:val="1"/>
      <w:numFmt w:val="decimal"/>
      <w:lvlText w:val="%1.%2."/>
      <w:lvlJc w:val="left"/>
      <w:pPr>
        <w:ind w:left="933" w:hanging="432"/>
        <w:jc w:val="left"/>
      </w:pPr>
      <w:rPr>
        <w:rFonts w:hint="default"/>
        <w:spacing w:val="0"/>
        <w:w w:val="100"/>
        <w:lang w:val="en-US" w:eastAsia="en-US" w:bidi="ar-SA"/>
      </w:rPr>
    </w:lvl>
    <w:lvl w:ilvl="2">
      <w:start w:val="1"/>
      <w:numFmt w:val="decimal"/>
      <w:lvlText w:val="%1.%2.%3."/>
      <w:lvlJc w:val="left"/>
      <w:pPr>
        <w:ind w:left="1559" w:hanging="432"/>
        <w:jc w:val="left"/>
      </w:pPr>
      <w:rPr>
        <w:rFonts w:ascii="Calibri" w:eastAsia="Calibri" w:hAnsi="Calibri" w:cs="Calibri" w:hint="default"/>
        <w:b w:val="0"/>
        <w:bCs w:val="0"/>
        <w:i w:val="0"/>
        <w:iCs w:val="0"/>
        <w:spacing w:val="-1"/>
        <w:w w:val="100"/>
        <w:sz w:val="24"/>
        <w:szCs w:val="24"/>
        <w:lang w:val="en-US" w:eastAsia="en-US" w:bidi="ar-SA"/>
      </w:rPr>
    </w:lvl>
    <w:lvl w:ilvl="3">
      <w:numFmt w:val="bullet"/>
      <w:lvlText w:val="•"/>
      <w:lvlJc w:val="left"/>
      <w:pPr>
        <w:ind w:left="1560" w:hanging="432"/>
      </w:pPr>
      <w:rPr>
        <w:rFonts w:hint="default"/>
        <w:lang w:val="en-US" w:eastAsia="en-US" w:bidi="ar-SA"/>
      </w:rPr>
    </w:lvl>
    <w:lvl w:ilvl="4">
      <w:numFmt w:val="bullet"/>
      <w:lvlText w:val="•"/>
      <w:lvlJc w:val="left"/>
      <w:pPr>
        <w:ind w:left="2754" w:hanging="432"/>
      </w:pPr>
      <w:rPr>
        <w:rFonts w:hint="default"/>
        <w:lang w:val="en-US" w:eastAsia="en-US" w:bidi="ar-SA"/>
      </w:rPr>
    </w:lvl>
    <w:lvl w:ilvl="5">
      <w:numFmt w:val="bullet"/>
      <w:lvlText w:val="•"/>
      <w:lvlJc w:val="left"/>
      <w:pPr>
        <w:ind w:left="3949" w:hanging="432"/>
      </w:pPr>
      <w:rPr>
        <w:rFonts w:hint="default"/>
        <w:lang w:val="en-US" w:eastAsia="en-US" w:bidi="ar-SA"/>
      </w:rPr>
    </w:lvl>
    <w:lvl w:ilvl="6">
      <w:numFmt w:val="bullet"/>
      <w:lvlText w:val="•"/>
      <w:lvlJc w:val="left"/>
      <w:pPr>
        <w:ind w:left="5143" w:hanging="432"/>
      </w:pPr>
      <w:rPr>
        <w:rFonts w:hint="default"/>
        <w:lang w:val="en-US" w:eastAsia="en-US" w:bidi="ar-SA"/>
      </w:rPr>
    </w:lvl>
    <w:lvl w:ilvl="7">
      <w:numFmt w:val="bullet"/>
      <w:lvlText w:val="•"/>
      <w:lvlJc w:val="left"/>
      <w:pPr>
        <w:ind w:left="6338" w:hanging="432"/>
      </w:pPr>
      <w:rPr>
        <w:rFonts w:hint="default"/>
        <w:lang w:val="en-US" w:eastAsia="en-US" w:bidi="ar-SA"/>
      </w:rPr>
    </w:lvl>
    <w:lvl w:ilvl="8">
      <w:numFmt w:val="bullet"/>
      <w:lvlText w:val="•"/>
      <w:lvlJc w:val="left"/>
      <w:pPr>
        <w:ind w:left="7533" w:hanging="432"/>
      </w:pPr>
      <w:rPr>
        <w:rFonts w:hint="default"/>
        <w:lang w:val="en-US" w:eastAsia="en-US" w:bidi="ar-SA"/>
      </w:rPr>
    </w:lvl>
  </w:abstractNum>
  <w:num w:numId="1" w16cid:durableId="348220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F2A"/>
    <w:rsid w:val="00250928"/>
    <w:rsid w:val="00284582"/>
    <w:rsid w:val="00493281"/>
    <w:rsid w:val="00551430"/>
    <w:rsid w:val="006D7CEB"/>
    <w:rsid w:val="00767F2A"/>
    <w:rsid w:val="007D1234"/>
    <w:rsid w:val="008A28B1"/>
    <w:rsid w:val="00A4590C"/>
    <w:rsid w:val="00CC47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E0051"/>
  <w15:docId w15:val="{CB8EEDBA-8AAF-450E-88EF-9EE12C8A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559" w:lineRule="exact"/>
      <w:ind w:left="3"/>
      <w:jc w:val="center"/>
      <w:outlineLvl w:val="0"/>
    </w:pPr>
    <w:rPr>
      <w:b/>
      <w:bCs/>
      <w:sz w:val="48"/>
      <w:szCs w:val="48"/>
    </w:rPr>
  </w:style>
  <w:style w:type="paragraph" w:styleId="Heading2">
    <w:name w:val="heading 2"/>
    <w:basedOn w:val="Normal"/>
    <w:uiPriority w:val="9"/>
    <w:unhideWhenUsed/>
    <w:qFormat/>
    <w:pPr>
      <w:ind w:left="2"/>
      <w:jc w:val="center"/>
      <w:outlineLvl w:val="1"/>
    </w:pPr>
    <w:rPr>
      <w:b/>
      <w:bCs/>
      <w:sz w:val="32"/>
      <w:szCs w:val="32"/>
    </w:rPr>
  </w:style>
  <w:style w:type="paragraph" w:styleId="Heading3">
    <w:name w:val="heading 3"/>
    <w:basedOn w:val="Normal"/>
    <w:uiPriority w:val="9"/>
    <w:unhideWhenUsed/>
    <w:qFormat/>
    <w:pPr>
      <w:spacing w:before="1"/>
      <w:ind w:left="568" w:hanging="428"/>
      <w:outlineLvl w:val="2"/>
    </w:pPr>
    <w:rPr>
      <w:rFonts w:ascii="Calibri Light" w:eastAsia="Calibri Light" w:hAnsi="Calibri Light" w:cs="Calibri Light"/>
      <w:sz w:val="28"/>
      <w:szCs w:val="28"/>
    </w:rPr>
  </w:style>
  <w:style w:type="paragraph" w:styleId="Heading4">
    <w:name w:val="heading 4"/>
    <w:basedOn w:val="Normal"/>
    <w:uiPriority w:val="9"/>
    <w:unhideWhenUsed/>
    <w:qFormat/>
    <w:pPr>
      <w:spacing w:before="34"/>
      <w:ind w:left="14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33"/>
    </w:pPr>
    <w:rPr>
      <w:sz w:val="24"/>
      <w:szCs w:val="24"/>
    </w:rPr>
  </w:style>
  <w:style w:type="paragraph" w:styleId="ListParagraph">
    <w:name w:val="List Paragraph"/>
    <w:basedOn w:val="Normal"/>
    <w:uiPriority w:val="1"/>
    <w:qFormat/>
    <w:pPr>
      <w:spacing w:before="276"/>
      <w:ind w:left="933" w:hanging="43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Jessica Bedford</cp:lastModifiedBy>
  <cp:revision>2</cp:revision>
  <cp:lastPrinted>2026-09-11T08:00:00Z</cp:lastPrinted>
  <dcterms:created xsi:type="dcterms:W3CDTF">2026-09-23T14:27:00Z</dcterms:created>
  <dcterms:modified xsi:type="dcterms:W3CDTF">2026-09-23T14:27:00Z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2025-04-22T00:00:00Z</vt:filetime>
  </property>
  <property fmtid="{D5CDD505-2E9C-101B-9397-08002B2CF9AE}" pid="4" name="Creator">
    <vt:lpwstr>Microsoft® Word for Microsoft 365</vt:lpwstr>
  </property>
  <property fmtid="{D5CDD505-2E9C-101B-9397-08002B2CF9AE}" pid="5" name="LastSaved">
    <vt:filetime>2026-09-10T00:00:00Z</vt:filetime>
  </property>
  <property fmtid="{D5CDD505-2E9C-101B-9397-08002B2CF9AE}" pid="6" name="Producer">
    <vt:lpwstr>Microsoft® Word for Microsoft 365</vt:lpwstr>
  </property>
</Properties>
</file>