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4DAB6" w14:textId="77777777" w:rsidR="00A9536D" w:rsidRDefault="00A9536D" w:rsidP="00A9536D">
      <w:pPr>
        <w:pStyle w:val="BodyText"/>
        <w:spacing w:before="3"/>
        <w:jc w:val="center"/>
        <w:rPr>
          <w:b/>
          <w:sz w:val="48"/>
        </w:rPr>
      </w:pPr>
      <w:r>
        <w:rPr>
          <w:noProof/>
        </w:rPr>
        <w:drawing>
          <wp:inline distT="0" distB="0" distL="0" distR="0" wp14:anchorId="73A18811" wp14:editId="16EDEB77">
            <wp:extent cx="4543425" cy="1009650"/>
            <wp:effectExtent l="0" t="0" r="0" b="0"/>
            <wp:docPr id="4" name="Picture 4" descr="C:\Users\surteest197\AppData\Local\Microsoft\Windows\Temporary Internet Files\Content.MSO\CBA09D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surteest197\AppData\Local\Microsoft\Windows\Temporary Internet Files\Content.MSO\CBA09D2.tmp"/>
                    <pic:cNvPicPr>
                      <a:picLocks noChangeAspect="1"/>
                    </pic:cNvPicPr>
                  </pic:nvPicPr>
                  <pic:blipFill rotWithShape="1">
                    <a:blip r:embed="rId8">
                      <a:extLst>
                        <a:ext uri="{28A0092B-C50C-407E-A947-70E740481C1C}">
                          <a14:useLocalDpi xmlns:a14="http://schemas.microsoft.com/office/drawing/2010/main" val="0"/>
                        </a:ext>
                      </a:extLst>
                    </a:blip>
                    <a:srcRect r="-7432" b="-7432"/>
                    <a:stretch/>
                  </pic:blipFill>
                  <pic:spPr bwMode="auto">
                    <a:xfrm>
                      <a:off x="0" y="0"/>
                      <a:ext cx="4543425" cy="1009650"/>
                    </a:xfrm>
                    <a:prstGeom prst="rect">
                      <a:avLst/>
                    </a:prstGeom>
                    <a:noFill/>
                    <a:ln>
                      <a:noFill/>
                    </a:ln>
                  </pic:spPr>
                </pic:pic>
              </a:graphicData>
            </a:graphic>
          </wp:inline>
        </w:drawing>
      </w:r>
    </w:p>
    <w:p w14:paraId="1A774333" w14:textId="77777777" w:rsidR="00A9536D" w:rsidRDefault="00A9536D" w:rsidP="00A9536D">
      <w:pPr>
        <w:pStyle w:val="Heading2"/>
        <w:rPr>
          <w:spacing w:val="-4"/>
        </w:rPr>
      </w:pPr>
    </w:p>
    <w:p w14:paraId="6C59AF27" w14:textId="0EC83050" w:rsidR="00A9536D" w:rsidRPr="00A9536D" w:rsidRDefault="00A9536D" w:rsidP="00A9536D">
      <w:pPr>
        <w:pStyle w:val="Heading2"/>
        <w:jc w:val="center"/>
        <w:rPr>
          <w:rFonts w:cstheme="majorHAnsi"/>
          <w:color w:val="auto"/>
          <w:sz w:val="32"/>
          <w:szCs w:val="32"/>
        </w:rPr>
      </w:pPr>
      <w:r>
        <w:rPr>
          <w:rFonts w:cstheme="majorHAnsi"/>
          <w:color w:val="auto"/>
          <w:spacing w:val="-4"/>
          <w:sz w:val="32"/>
          <w:szCs w:val="32"/>
        </w:rPr>
        <w:t xml:space="preserve">SOCIAL MEDIA &amp; ELECTRONIC COMMUNICATION </w:t>
      </w:r>
      <w:r w:rsidRPr="00A9536D">
        <w:rPr>
          <w:rFonts w:cstheme="majorHAnsi"/>
          <w:color w:val="auto"/>
          <w:spacing w:val="-4"/>
          <w:sz w:val="32"/>
          <w:szCs w:val="32"/>
        </w:rPr>
        <w:t>POLICY</w:t>
      </w:r>
    </w:p>
    <w:p w14:paraId="47A14AC7" w14:textId="77777777" w:rsidR="00A9536D" w:rsidRPr="00A9536D" w:rsidRDefault="00A9536D" w:rsidP="00A9536D">
      <w:pPr>
        <w:pStyle w:val="BodyText"/>
        <w:rPr>
          <w:rFonts w:asciiTheme="majorHAnsi" w:hAnsiTheme="majorHAnsi" w:cstheme="majorHAnsi"/>
          <w:b/>
          <w:sz w:val="22"/>
        </w:rPr>
      </w:pPr>
    </w:p>
    <w:p w14:paraId="11BE8572" w14:textId="77777777" w:rsidR="00A9536D" w:rsidRPr="00A9536D" w:rsidRDefault="00A9536D" w:rsidP="00A9536D">
      <w:pPr>
        <w:pStyle w:val="BodyText"/>
        <w:spacing w:before="159"/>
        <w:rPr>
          <w:rFonts w:asciiTheme="majorHAnsi" w:hAnsiTheme="majorHAnsi" w:cstheme="majorHAnsi"/>
          <w:b/>
          <w:sz w:val="22"/>
        </w:rPr>
      </w:pPr>
    </w:p>
    <w:p w14:paraId="30D74441" w14:textId="1BC7E0AE" w:rsidR="00A9536D" w:rsidRDefault="00A9536D" w:rsidP="00A9536D">
      <w:pPr>
        <w:pStyle w:val="BodyText"/>
        <w:tabs>
          <w:tab w:val="left" w:pos="2267"/>
        </w:tabs>
        <w:spacing w:after="0" w:line="240" w:lineRule="auto"/>
        <w:ind w:left="140"/>
        <w:rPr>
          <w:rFonts w:asciiTheme="majorHAnsi" w:hAnsiTheme="majorHAnsi" w:cstheme="majorHAnsi"/>
          <w:spacing w:val="-5"/>
          <w:sz w:val="22"/>
        </w:rPr>
      </w:pPr>
      <w:r w:rsidRPr="00A9536D">
        <w:rPr>
          <w:rFonts w:asciiTheme="majorHAnsi" w:hAnsiTheme="majorHAnsi" w:cstheme="majorHAnsi"/>
          <w:spacing w:val="-4"/>
          <w:sz w:val="22"/>
        </w:rPr>
        <w:t>Document</w:t>
      </w:r>
      <w:r w:rsidRPr="00A9536D">
        <w:rPr>
          <w:rFonts w:asciiTheme="majorHAnsi" w:hAnsiTheme="majorHAnsi" w:cstheme="majorHAnsi"/>
          <w:sz w:val="22"/>
        </w:rPr>
        <w:t xml:space="preserve"> </w:t>
      </w:r>
      <w:r w:rsidRPr="00A9536D">
        <w:rPr>
          <w:rFonts w:asciiTheme="majorHAnsi" w:hAnsiTheme="majorHAnsi" w:cstheme="majorHAnsi"/>
          <w:spacing w:val="-4"/>
          <w:sz w:val="22"/>
        </w:rPr>
        <w:t>Ref:</w:t>
      </w:r>
      <w:r w:rsidRPr="00A9536D">
        <w:rPr>
          <w:rFonts w:asciiTheme="majorHAnsi" w:hAnsiTheme="majorHAnsi" w:cstheme="majorHAnsi"/>
          <w:sz w:val="22"/>
        </w:rPr>
        <w:tab/>
      </w:r>
      <w:r w:rsidRPr="00A9536D">
        <w:rPr>
          <w:rFonts w:asciiTheme="majorHAnsi" w:hAnsiTheme="majorHAnsi" w:cstheme="majorHAnsi"/>
          <w:spacing w:val="-5"/>
          <w:sz w:val="22"/>
        </w:rPr>
        <w:t>POL/</w:t>
      </w:r>
      <w:r>
        <w:rPr>
          <w:rFonts w:asciiTheme="majorHAnsi" w:hAnsiTheme="majorHAnsi" w:cstheme="majorHAnsi"/>
          <w:spacing w:val="-5"/>
          <w:sz w:val="22"/>
        </w:rPr>
        <w:t>COMM</w:t>
      </w:r>
    </w:p>
    <w:p w14:paraId="0A94D639" w14:textId="77777777" w:rsidR="00A9536D" w:rsidRPr="00A9536D" w:rsidRDefault="00A9536D" w:rsidP="00A9536D">
      <w:pPr>
        <w:pStyle w:val="BodyText"/>
        <w:tabs>
          <w:tab w:val="left" w:pos="2267"/>
        </w:tabs>
        <w:spacing w:after="0" w:line="240" w:lineRule="auto"/>
        <w:ind w:left="140"/>
        <w:rPr>
          <w:rFonts w:asciiTheme="majorHAnsi" w:hAnsiTheme="majorHAnsi" w:cstheme="majorHAnsi"/>
          <w:sz w:val="22"/>
        </w:rPr>
      </w:pPr>
    </w:p>
    <w:p w14:paraId="572FB944" w14:textId="77777777" w:rsidR="00A9536D" w:rsidRDefault="00A9536D" w:rsidP="00A9536D">
      <w:pPr>
        <w:pStyle w:val="BodyText"/>
        <w:tabs>
          <w:tab w:val="left" w:pos="2267"/>
        </w:tabs>
        <w:spacing w:after="0" w:line="240" w:lineRule="auto"/>
        <w:ind w:left="140"/>
        <w:rPr>
          <w:rFonts w:asciiTheme="majorHAnsi" w:hAnsiTheme="majorHAnsi" w:cstheme="majorHAnsi"/>
          <w:spacing w:val="-2"/>
          <w:sz w:val="22"/>
        </w:rPr>
      </w:pPr>
      <w:r w:rsidRPr="00A9536D">
        <w:rPr>
          <w:rFonts w:asciiTheme="majorHAnsi" w:hAnsiTheme="majorHAnsi" w:cstheme="majorHAnsi"/>
          <w:spacing w:val="-2"/>
          <w:sz w:val="22"/>
        </w:rPr>
        <w:t>Status:</w:t>
      </w:r>
    </w:p>
    <w:p w14:paraId="4C746FA7" w14:textId="30F236DE" w:rsidR="00A9536D" w:rsidRPr="00A9536D" w:rsidRDefault="00A9536D" w:rsidP="00A9536D">
      <w:pPr>
        <w:pStyle w:val="BodyText"/>
        <w:tabs>
          <w:tab w:val="left" w:pos="2267"/>
        </w:tabs>
        <w:spacing w:after="0" w:line="240" w:lineRule="auto"/>
        <w:ind w:left="140"/>
        <w:rPr>
          <w:rFonts w:asciiTheme="majorHAnsi" w:hAnsiTheme="majorHAnsi" w:cstheme="majorHAnsi"/>
          <w:sz w:val="22"/>
        </w:rPr>
      </w:pPr>
      <w:r w:rsidRPr="00A9536D">
        <w:rPr>
          <w:rFonts w:asciiTheme="majorHAnsi" w:hAnsiTheme="majorHAnsi" w:cstheme="majorHAnsi"/>
          <w:sz w:val="22"/>
        </w:rPr>
        <w:tab/>
      </w:r>
    </w:p>
    <w:p w14:paraId="652D77A6" w14:textId="5CE33EA4" w:rsidR="00A9536D" w:rsidRDefault="00A9536D" w:rsidP="00A9536D">
      <w:pPr>
        <w:pStyle w:val="BodyText"/>
        <w:tabs>
          <w:tab w:val="left" w:pos="2267"/>
        </w:tabs>
        <w:spacing w:after="0" w:line="240" w:lineRule="auto"/>
        <w:ind w:left="140"/>
        <w:rPr>
          <w:rFonts w:asciiTheme="majorHAnsi" w:hAnsiTheme="majorHAnsi" w:cstheme="majorHAnsi"/>
          <w:spacing w:val="-5"/>
          <w:sz w:val="22"/>
        </w:rPr>
      </w:pPr>
      <w:r w:rsidRPr="00A9536D">
        <w:rPr>
          <w:rFonts w:asciiTheme="majorHAnsi" w:hAnsiTheme="majorHAnsi" w:cstheme="majorHAnsi"/>
          <w:spacing w:val="-2"/>
          <w:sz w:val="22"/>
        </w:rPr>
        <w:t>Version:</w:t>
      </w:r>
      <w:r w:rsidRPr="00A9536D">
        <w:rPr>
          <w:rFonts w:asciiTheme="majorHAnsi" w:hAnsiTheme="majorHAnsi" w:cstheme="majorHAnsi"/>
          <w:sz w:val="22"/>
        </w:rPr>
        <w:tab/>
      </w:r>
      <w:r w:rsidRPr="00A9536D">
        <w:rPr>
          <w:rFonts w:asciiTheme="majorHAnsi" w:hAnsiTheme="majorHAnsi" w:cstheme="majorHAnsi"/>
          <w:spacing w:val="-5"/>
          <w:sz w:val="22"/>
        </w:rPr>
        <w:t>1.0</w:t>
      </w:r>
    </w:p>
    <w:p w14:paraId="14E70AB9" w14:textId="77777777" w:rsidR="00A9536D" w:rsidRPr="00A9536D" w:rsidRDefault="00A9536D" w:rsidP="00A9536D">
      <w:pPr>
        <w:pStyle w:val="BodyText"/>
        <w:tabs>
          <w:tab w:val="left" w:pos="2267"/>
        </w:tabs>
        <w:spacing w:after="0" w:line="240" w:lineRule="auto"/>
        <w:ind w:left="140"/>
        <w:rPr>
          <w:rFonts w:asciiTheme="majorHAnsi" w:hAnsiTheme="majorHAnsi" w:cstheme="majorHAnsi"/>
          <w:sz w:val="22"/>
        </w:rPr>
      </w:pPr>
    </w:p>
    <w:p w14:paraId="1C53F91E" w14:textId="7E931952" w:rsidR="00A9536D" w:rsidRDefault="00A9536D" w:rsidP="00A9536D">
      <w:pPr>
        <w:pStyle w:val="BodyText"/>
        <w:tabs>
          <w:tab w:val="left" w:pos="2267"/>
        </w:tabs>
        <w:spacing w:after="0" w:line="240" w:lineRule="auto"/>
        <w:ind w:left="140" w:right="6390"/>
        <w:rPr>
          <w:rFonts w:asciiTheme="majorHAnsi" w:hAnsiTheme="majorHAnsi" w:cstheme="majorHAnsi"/>
          <w:spacing w:val="-2"/>
          <w:sz w:val="22"/>
        </w:rPr>
      </w:pPr>
      <w:r w:rsidRPr="00A9536D">
        <w:rPr>
          <w:rFonts w:asciiTheme="majorHAnsi" w:hAnsiTheme="majorHAnsi" w:cstheme="majorHAnsi"/>
          <w:sz w:val="22"/>
        </w:rPr>
        <w:t>Date of approval:</w:t>
      </w:r>
      <w:r w:rsidRPr="00A9536D">
        <w:rPr>
          <w:rFonts w:asciiTheme="majorHAnsi" w:hAnsiTheme="majorHAnsi" w:cstheme="majorHAnsi"/>
          <w:sz w:val="22"/>
        </w:rPr>
        <w:tab/>
      </w:r>
      <w:r w:rsidRPr="00A9536D">
        <w:rPr>
          <w:rFonts w:asciiTheme="majorHAnsi" w:hAnsiTheme="majorHAnsi" w:cstheme="majorHAnsi"/>
          <w:spacing w:val="-2"/>
          <w:sz w:val="22"/>
        </w:rPr>
        <w:t>30/09/2026</w:t>
      </w:r>
    </w:p>
    <w:p w14:paraId="6C3F4EE1" w14:textId="77777777" w:rsidR="00A9536D" w:rsidRPr="00A9536D" w:rsidRDefault="00A9536D" w:rsidP="00A9536D">
      <w:pPr>
        <w:pStyle w:val="BodyText"/>
        <w:tabs>
          <w:tab w:val="left" w:pos="2267"/>
        </w:tabs>
        <w:spacing w:after="0" w:line="240" w:lineRule="auto"/>
        <w:ind w:left="140" w:right="6390"/>
        <w:rPr>
          <w:rFonts w:asciiTheme="majorHAnsi" w:hAnsiTheme="majorHAnsi" w:cstheme="majorHAnsi"/>
          <w:spacing w:val="-2"/>
          <w:sz w:val="22"/>
        </w:rPr>
      </w:pPr>
    </w:p>
    <w:p w14:paraId="61D78D78" w14:textId="77777777" w:rsidR="00A9536D" w:rsidRDefault="00A9536D" w:rsidP="00A9536D">
      <w:pPr>
        <w:pStyle w:val="BodyText"/>
        <w:tabs>
          <w:tab w:val="left" w:pos="2267"/>
        </w:tabs>
        <w:spacing w:after="0" w:line="240" w:lineRule="auto"/>
        <w:ind w:left="140" w:right="6390"/>
        <w:rPr>
          <w:rFonts w:asciiTheme="majorHAnsi" w:hAnsiTheme="majorHAnsi" w:cstheme="majorHAnsi"/>
          <w:sz w:val="22"/>
        </w:rPr>
      </w:pPr>
      <w:r w:rsidRPr="00A9536D">
        <w:rPr>
          <w:rFonts w:asciiTheme="majorHAnsi" w:hAnsiTheme="majorHAnsi" w:cstheme="majorHAnsi"/>
          <w:sz w:val="22"/>
        </w:rPr>
        <w:t>Minute reference:</w:t>
      </w:r>
    </w:p>
    <w:p w14:paraId="63E60AD6" w14:textId="0B3A97A0" w:rsidR="00A9536D" w:rsidRDefault="00A9536D" w:rsidP="00A9536D">
      <w:pPr>
        <w:pStyle w:val="BodyText"/>
        <w:tabs>
          <w:tab w:val="left" w:pos="2267"/>
        </w:tabs>
        <w:spacing w:after="0" w:line="240" w:lineRule="auto"/>
        <w:ind w:left="140" w:right="6390"/>
        <w:rPr>
          <w:rFonts w:asciiTheme="majorHAnsi" w:hAnsiTheme="majorHAnsi" w:cstheme="majorHAnsi"/>
          <w:sz w:val="22"/>
        </w:rPr>
      </w:pPr>
      <w:r w:rsidRPr="00A9536D">
        <w:rPr>
          <w:rFonts w:asciiTheme="majorHAnsi" w:hAnsiTheme="majorHAnsi" w:cstheme="majorHAnsi"/>
          <w:sz w:val="22"/>
        </w:rPr>
        <w:tab/>
      </w:r>
    </w:p>
    <w:p w14:paraId="307CE911" w14:textId="74DFCDCD" w:rsidR="00A9536D" w:rsidRPr="00A9536D" w:rsidRDefault="00A9536D" w:rsidP="00A9536D">
      <w:pPr>
        <w:pStyle w:val="BodyText"/>
        <w:tabs>
          <w:tab w:val="left" w:pos="2267"/>
        </w:tabs>
        <w:spacing w:after="0" w:line="240" w:lineRule="auto"/>
        <w:ind w:left="140" w:right="6390"/>
        <w:rPr>
          <w:rFonts w:asciiTheme="majorHAnsi" w:hAnsiTheme="majorHAnsi" w:cstheme="majorHAnsi"/>
          <w:sz w:val="22"/>
        </w:rPr>
      </w:pPr>
      <w:r w:rsidRPr="00A9536D">
        <w:rPr>
          <w:rFonts w:asciiTheme="majorHAnsi" w:hAnsiTheme="majorHAnsi" w:cstheme="majorHAnsi"/>
          <w:sz w:val="22"/>
        </w:rPr>
        <w:t>Date of next review:</w:t>
      </w:r>
      <w:r w:rsidRPr="00A9536D">
        <w:rPr>
          <w:rFonts w:asciiTheme="majorHAnsi" w:hAnsiTheme="majorHAnsi" w:cstheme="majorHAnsi"/>
          <w:sz w:val="22"/>
        </w:rPr>
        <w:tab/>
      </w:r>
      <w:r w:rsidRPr="00A9536D">
        <w:rPr>
          <w:rFonts w:asciiTheme="majorHAnsi" w:hAnsiTheme="majorHAnsi" w:cstheme="majorHAnsi"/>
          <w:spacing w:val="-2"/>
          <w:sz w:val="22"/>
        </w:rPr>
        <w:t>Sept</w:t>
      </w:r>
      <w:r w:rsidRPr="00A9536D">
        <w:rPr>
          <w:rFonts w:asciiTheme="majorHAnsi" w:hAnsiTheme="majorHAnsi" w:cstheme="majorHAnsi"/>
          <w:spacing w:val="-12"/>
          <w:sz w:val="22"/>
        </w:rPr>
        <w:t xml:space="preserve"> </w:t>
      </w:r>
      <w:r w:rsidRPr="00A9536D">
        <w:rPr>
          <w:rFonts w:asciiTheme="majorHAnsi" w:hAnsiTheme="majorHAnsi" w:cstheme="majorHAnsi"/>
          <w:spacing w:val="-2"/>
          <w:sz w:val="22"/>
        </w:rPr>
        <w:t>2027</w:t>
      </w:r>
    </w:p>
    <w:p w14:paraId="4E7CFF2A" w14:textId="79952FF6" w:rsidR="00A9536D" w:rsidRDefault="00A9536D" w:rsidP="00A9536D"/>
    <w:p w14:paraId="6B5DE8B3" w14:textId="0CB51072" w:rsidR="00A9536D" w:rsidRDefault="00A9536D" w:rsidP="00A9536D"/>
    <w:p w14:paraId="19448ACE" w14:textId="758DCCCF" w:rsidR="00A9536D" w:rsidRDefault="00A9536D" w:rsidP="00A9536D"/>
    <w:p w14:paraId="5BF72872" w14:textId="33D77202" w:rsidR="00A9536D" w:rsidRDefault="00A9536D" w:rsidP="00A9536D"/>
    <w:p w14:paraId="6B3D9356" w14:textId="344A3790" w:rsidR="00A9536D" w:rsidRDefault="00A9536D" w:rsidP="00A9536D"/>
    <w:p w14:paraId="1E4269C1" w14:textId="77777777" w:rsidR="00A9536D" w:rsidRDefault="00A9536D" w:rsidP="00A9536D"/>
    <w:p w14:paraId="75513191" w14:textId="46E77260" w:rsidR="00A9536D" w:rsidRDefault="00A9536D" w:rsidP="00A9536D"/>
    <w:p w14:paraId="381B9987" w14:textId="15DDA2EB" w:rsidR="00A9536D" w:rsidRDefault="00A9536D" w:rsidP="00A9536D"/>
    <w:p w14:paraId="72BFC0CC" w14:textId="4154517D" w:rsidR="00A9536D" w:rsidRDefault="00A9536D" w:rsidP="00A9536D"/>
    <w:p w14:paraId="5AC6FA28" w14:textId="48E7369F" w:rsidR="00A9536D" w:rsidRDefault="00A9536D" w:rsidP="00A9536D"/>
    <w:p w14:paraId="6927430F" w14:textId="2244735D" w:rsidR="00A9536D" w:rsidRDefault="00A9536D" w:rsidP="00A9536D"/>
    <w:p w14:paraId="370A7341" w14:textId="26F44E7F" w:rsidR="00A9536D" w:rsidRDefault="00A9536D" w:rsidP="00A9536D"/>
    <w:p w14:paraId="0574155D" w14:textId="51643F3D" w:rsidR="00A9536D" w:rsidRDefault="00A9536D" w:rsidP="00A9536D"/>
    <w:p w14:paraId="0DDAF8AE" w14:textId="2482E5CF" w:rsidR="00A9536D" w:rsidRDefault="00A9536D" w:rsidP="00A9536D"/>
    <w:p w14:paraId="4CB6EB53" w14:textId="206EA0AD" w:rsidR="00A9536D" w:rsidRDefault="00A9536D" w:rsidP="00A9536D"/>
    <w:p w14:paraId="4F16D84D" w14:textId="77777777" w:rsidR="00A9536D" w:rsidRPr="00A9536D" w:rsidRDefault="00A9536D" w:rsidP="00A9536D"/>
    <w:p w14:paraId="66B039AA" w14:textId="77777777" w:rsidR="000563BB" w:rsidRPr="00A9536D" w:rsidRDefault="00000000">
      <w:pPr>
        <w:rPr>
          <w:rFonts w:asciiTheme="majorHAnsi" w:hAnsiTheme="majorHAnsi" w:cstheme="majorHAnsi"/>
        </w:rPr>
      </w:pPr>
      <w:r w:rsidRPr="00A9536D">
        <w:rPr>
          <w:rFonts w:asciiTheme="majorHAnsi" w:hAnsiTheme="majorHAnsi" w:cstheme="majorHAnsi"/>
        </w:rPr>
        <w:lastRenderedPageBreak/>
        <w:t>This policy is based on the Society of Local Council Clerks (SLCC) model Social Media and Electronic Communication Policy and has been adapted for Wheldrake Parish Council, with regard to NALC Civility and Respect guidance and Local Government Association guidance on councillor conduct and social media.</w:t>
      </w:r>
    </w:p>
    <w:p w14:paraId="11A10E85" w14:textId="77777777" w:rsidR="000563BB" w:rsidRPr="00A9536D" w:rsidRDefault="00000000">
      <w:pPr>
        <w:pStyle w:val="Heading1"/>
        <w:rPr>
          <w:rFonts w:cstheme="majorHAnsi"/>
          <w:color w:val="auto"/>
        </w:rPr>
      </w:pPr>
      <w:r w:rsidRPr="00A9536D">
        <w:rPr>
          <w:rFonts w:cstheme="majorHAnsi"/>
          <w:color w:val="auto"/>
        </w:rPr>
        <w:t>1. Purpose and scope</w:t>
      </w:r>
    </w:p>
    <w:p w14:paraId="6AB6BD09" w14:textId="77777777" w:rsidR="000563BB" w:rsidRPr="00A9536D" w:rsidRDefault="00000000">
      <w:pPr>
        <w:rPr>
          <w:rFonts w:asciiTheme="majorHAnsi" w:hAnsiTheme="majorHAnsi" w:cstheme="majorHAnsi"/>
        </w:rPr>
      </w:pPr>
      <w:r w:rsidRPr="00A9536D">
        <w:rPr>
          <w:rFonts w:asciiTheme="majorHAnsi" w:hAnsiTheme="majorHAnsi" w:cstheme="majorHAnsi"/>
        </w:rPr>
        <w:t>The Council recognises that digital and social media and electronic communication can improve communication between the Council and the community it serves. This policy applies to the Council’s website, official social media accounts, email, text messaging, WhatsApp or similar messaging services, video conferencing and any other electronic communication used for Council business.</w:t>
      </w:r>
    </w:p>
    <w:p w14:paraId="7F7EEF5D" w14:textId="77777777" w:rsidR="000563BB" w:rsidRPr="00A9536D" w:rsidRDefault="00000000">
      <w:pPr>
        <w:rPr>
          <w:rFonts w:asciiTheme="majorHAnsi" w:hAnsiTheme="majorHAnsi" w:cstheme="majorHAnsi"/>
        </w:rPr>
      </w:pPr>
      <w:r w:rsidRPr="00A9536D">
        <w:rPr>
          <w:rFonts w:asciiTheme="majorHAnsi" w:hAnsiTheme="majorHAnsi" w:cstheme="majorHAnsi"/>
        </w:rPr>
        <w:t>It applies to councillors, the Clerk/Proper Officer and any other person authorised to communicate or publish material on behalf of Wheldrake Parish Council.</w:t>
      </w:r>
    </w:p>
    <w:p w14:paraId="43B1AE9B" w14:textId="77777777" w:rsidR="000563BB" w:rsidRPr="00A9536D" w:rsidRDefault="00000000">
      <w:pPr>
        <w:rPr>
          <w:rFonts w:asciiTheme="majorHAnsi" w:hAnsiTheme="majorHAnsi" w:cstheme="majorHAnsi"/>
        </w:rPr>
      </w:pPr>
      <w:r w:rsidRPr="00A9536D">
        <w:rPr>
          <w:rFonts w:asciiTheme="majorHAnsi" w:hAnsiTheme="majorHAnsi" w:cstheme="majorHAnsi"/>
        </w:rPr>
        <w:t>This policy should be read alongside the Council’s Code of Conduct, Standing Orders, Financial Regulations, complaints arrangements, data protection and information security requirements, and any relevant councillor-officer protocol.</w:t>
      </w:r>
    </w:p>
    <w:p w14:paraId="128458D6" w14:textId="77777777" w:rsidR="000563BB" w:rsidRPr="00A9536D" w:rsidRDefault="00000000">
      <w:pPr>
        <w:pStyle w:val="Heading1"/>
        <w:rPr>
          <w:rFonts w:cstheme="majorHAnsi"/>
          <w:color w:val="auto"/>
        </w:rPr>
      </w:pPr>
      <w:r w:rsidRPr="00A9536D">
        <w:rPr>
          <w:rFonts w:cstheme="majorHAnsi"/>
          <w:color w:val="auto"/>
        </w:rPr>
        <w:t>2. Core governance principle: who speaks for the Council</w:t>
      </w:r>
    </w:p>
    <w:p w14:paraId="7A50CC20" w14:textId="77777777" w:rsidR="000563BB" w:rsidRPr="00A9536D" w:rsidRDefault="00000000">
      <w:pPr>
        <w:rPr>
          <w:rFonts w:asciiTheme="majorHAnsi" w:hAnsiTheme="majorHAnsi" w:cstheme="majorHAnsi"/>
        </w:rPr>
      </w:pPr>
      <w:r w:rsidRPr="00A9536D">
        <w:rPr>
          <w:rFonts w:asciiTheme="majorHAnsi" w:hAnsiTheme="majorHAnsi" w:cstheme="majorHAnsi"/>
        </w:rPr>
        <w:t>Wheldrake Parish Council is a corporate body. Its corporate position is determined through its lawful decision-making processes. An individual councillor, including the Chair or Vice-Chair, does not have authority simply by virtue of office to make decisions, determine policy or issue statements on behalf of the Council.</w:t>
      </w:r>
    </w:p>
    <w:p w14:paraId="08B3E549" w14:textId="77777777" w:rsidR="000563BB" w:rsidRPr="00A9536D" w:rsidRDefault="00000000">
      <w:pPr>
        <w:rPr>
          <w:rFonts w:asciiTheme="majorHAnsi" w:hAnsiTheme="majorHAnsi" w:cstheme="majorHAnsi"/>
        </w:rPr>
      </w:pPr>
      <w:r w:rsidRPr="00A9536D">
        <w:rPr>
          <w:rFonts w:asciiTheme="majorHAnsi" w:hAnsiTheme="majorHAnsi" w:cstheme="majorHAnsi"/>
        </w:rPr>
        <w:t>The Clerk, as Proper Officer, is the normal authorised channel for official Council communications and is responsible for managing and issuing routine communications in accordance with Council decisions, this policy and any authority lawfully delegated to the Clerk.</w:t>
      </w:r>
    </w:p>
    <w:p w14:paraId="786FC628" w14:textId="77777777" w:rsidR="000563BB" w:rsidRPr="00A9536D" w:rsidRDefault="00000000">
      <w:pPr>
        <w:rPr>
          <w:rFonts w:asciiTheme="majorHAnsi" w:hAnsiTheme="majorHAnsi" w:cstheme="majorHAnsi"/>
        </w:rPr>
      </w:pPr>
      <w:r w:rsidRPr="00A9536D">
        <w:rPr>
          <w:rFonts w:asciiTheme="majorHAnsi" w:hAnsiTheme="majorHAnsi" w:cstheme="majorHAnsi"/>
        </w:rPr>
        <w:t>Where a communication would establish or express a new Council position, opinion, response, commitment or policy, that position must first have been lawfully determined by the Council, unless the matter falls within an existing lawful delegation to the Clerk or other authorised officer.</w:t>
      </w:r>
    </w:p>
    <w:p w14:paraId="7311E5EA" w14:textId="139672A4" w:rsidR="000563BB" w:rsidRPr="00A9536D" w:rsidRDefault="00000000">
      <w:pPr>
        <w:rPr>
          <w:rFonts w:asciiTheme="majorHAnsi" w:hAnsiTheme="majorHAnsi" w:cstheme="majorHAnsi"/>
        </w:rPr>
      </w:pPr>
      <w:r w:rsidRPr="00A9536D">
        <w:rPr>
          <w:rFonts w:asciiTheme="majorHAnsi" w:hAnsiTheme="majorHAnsi" w:cstheme="majorHAnsi"/>
        </w:rPr>
        <w:t>No individual councillor, and no informal group of councillors, may publish, post, comment, respond or otherwise communicate in a way that purports to be an official communication of Wheldrake Parish Council unless specifically authorised to do so</w:t>
      </w:r>
      <w:r w:rsidR="00A9536D">
        <w:rPr>
          <w:rFonts w:asciiTheme="majorHAnsi" w:hAnsiTheme="majorHAnsi" w:cstheme="majorHAnsi"/>
        </w:rPr>
        <w:t xml:space="preserve">. </w:t>
      </w:r>
    </w:p>
    <w:p w14:paraId="10AE25BE" w14:textId="77777777" w:rsidR="000563BB" w:rsidRPr="00A9536D" w:rsidRDefault="00000000">
      <w:pPr>
        <w:rPr>
          <w:rFonts w:asciiTheme="majorHAnsi" w:hAnsiTheme="majorHAnsi" w:cstheme="majorHAnsi"/>
        </w:rPr>
      </w:pPr>
      <w:r w:rsidRPr="00A9536D">
        <w:rPr>
          <w:rFonts w:asciiTheme="majorHAnsi" w:hAnsiTheme="majorHAnsi" w:cstheme="majorHAnsi"/>
        </w:rPr>
        <w:t>The Council may, by resolution, authorise a councillor to undertake a specific communication or representational task. Such authority is limited to the subject, wording or parameters approved by the Council. It does not confer a general authority to determine, alter or communicate the Council’s position independently.</w:t>
      </w:r>
    </w:p>
    <w:p w14:paraId="03EA9483" w14:textId="77777777" w:rsidR="000563BB" w:rsidRPr="00A9536D" w:rsidRDefault="00000000">
      <w:pPr>
        <w:rPr>
          <w:rFonts w:asciiTheme="majorHAnsi" w:hAnsiTheme="majorHAnsi" w:cstheme="majorHAnsi"/>
        </w:rPr>
      </w:pPr>
      <w:r w:rsidRPr="00A9536D">
        <w:rPr>
          <w:rFonts w:asciiTheme="majorHAnsi" w:hAnsiTheme="majorHAnsi" w:cstheme="majorHAnsi"/>
        </w:rPr>
        <w:t>A resolution may therefore authorise a councillor to deliver an agreed statement, represent the Council at a particular event, or undertake another defined communications task. Editorial control of the Council’s routine official channels remains with the Proper Officer unless the Council has expressly resolved otherwise for a defined purpose.</w:t>
      </w:r>
    </w:p>
    <w:p w14:paraId="595018B1" w14:textId="77777777" w:rsidR="000563BB" w:rsidRPr="00A9536D" w:rsidRDefault="00000000">
      <w:pPr>
        <w:pStyle w:val="Heading1"/>
        <w:rPr>
          <w:rFonts w:cstheme="majorHAnsi"/>
          <w:color w:val="auto"/>
        </w:rPr>
      </w:pPr>
      <w:r w:rsidRPr="00A9536D">
        <w:rPr>
          <w:rFonts w:cstheme="majorHAnsi"/>
          <w:color w:val="auto"/>
        </w:rPr>
        <w:t>3. Official Council accounts and website</w:t>
      </w:r>
    </w:p>
    <w:p w14:paraId="70D0137E" w14:textId="77777777" w:rsidR="000563BB" w:rsidRPr="00A9536D" w:rsidRDefault="00000000">
      <w:pPr>
        <w:rPr>
          <w:rFonts w:asciiTheme="majorHAnsi" w:hAnsiTheme="majorHAnsi" w:cstheme="majorHAnsi"/>
        </w:rPr>
      </w:pPr>
      <w:r w:rsidRPr="00A9536D">
        <w:rPr>
          <w:rFonts w:asciiTheme="majorHAnsi" w:hAnsiTheme="majorHAnsi" w:cstheme="majorHAnsi"/>
        </w:rPr>
        <w:t>The Council’s website and official social media accounts are corporate Council resources. They are not individual councillor platforms.</w:t>
      </w:r>
    </w:p>
    <w:p w14:paraId="7988B6C4" w14:textId="77777777" w:rsidR="000563BB" w:rsidRPr="00A9536D" w:rsidRDefault="00000000">
      <w:pPr>
        <w:rPr>
          <w:rFonts w:asciiTheme="majorHAnsi" w:hAnsiTheme="majorHAnsi" w:cstheme="majorHAnsi"/>
        </w:rPr>
      </w:pPr>
      <w:r w:rsidRPr="00A9536D">
        <w:rPr>
          <w:rFonts w:asciiTheme="majorHAnsi" w:hAnsiTheme="majorHAnsi" w:cstheme="majorHAnsi"/>
        </w:rPr>
        <w:t>The Clerk/Proper Officer will normally administer and publish material on the Council’s official accounts. Any additional person given technical administrator access does so only for operational resilience and does not thereby acquire authority to decide what the Council publishes.</w:t>
      </w:r>
    </w:p>
    <w:p w14:paraId="0CD86FEC" w14:textId="77777777" w:rsidR="000563BB" w:rsidRPr="00A9536D" w:rsidRDefault="00000000">
      <w:pPr>
        <w:rPr>
          <w:rFonts w:asciiTheme="majorHAnsi" w:hAnsiTheme="majorHAnsi" w:cstheme="majorHAnsi"/>
        </w:rPr>
      </w:pPr>
      <w:r w:rsidRPr="00A9536D">
        <w:rPr>
          <w:rFonts w:asciiTheme="majorHAnsi" w:hAnsiTheme="majorHAnsi" w:cstheme="majorHAnsi"/>
        </w:rPr>
        <w:lastRenderedPageBreak/>
        <w:t>Passwords and administrator access must be controlled securely. Access should be limited to those who require it and withdrawn promptly when no longer required.</w:t>
      </w:r>
    </w:p>
    <w:p w14:paraId="664A67CE" w14:textId="77777777" w:rsidR="000563BB" w:rsidRPr="00A9536D" w:rsidRDefault="00000000">
      <w:pPr>
        <w:rPr>
          <w:rFonts w:asciiTheme="majorHAnsi" w:hAnsiTheme="majorHAnsi" w:cstheme="majorHAnsi"/>
        </w:rPr>
      </w:pPr>
      <w:r w:rsidRPr="00A9536D">
        <w:rPr>
          <w:rFonts w:asciiTheme="majorHAnsi" w:hAnsiTheme="majorHAnsi" w:cstheme="majorHAnsi"/>
        </w:rPr>
        <w:t>Official communications should, so far as applicable:</w:t>
      </w:r>
    </w:p>
    <w:p w14:paraId="4F7D3715"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be civil, respectful, accurate, relevant and proportionate;</w:t>
      </w:r>
    </w:p>
    <w:p w14:paraId="11B6F407"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distinguish clearly between fact, Council decision and external information;</w:t>
      </w:r>
    </w:p>
    <w:p w14:paraId="32BC6A64"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not contain knowingly unlawful, defamatory, abusive, threatening, obscene, discriminatory or harassing material;</w:t>
      </w:r>
    </w:p>
    <w:p w14:paraId="014A3A80"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respect copyright and intellectual property rights;</w:t>
      </w:r>
    </w:p>
    <w:p w14:paraId="17B2EE82"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protect personal and confidential information;</w:t>
      </w:r>
    </w:p>
    <w:p w14:paraId="4674B8EF"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comply with data protection requirements and the Council’s duties concerning records and information;</w:t>
      </w:r>
    </w:p>
    <w:p w14:paraId="06E787A6"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comply with the statutory Code of Recommended Practice on Local Authority Publicity and restrictions applying during pre-election periods; and</w:t>
      </w:r>
    </w:p>
    <w:p w14:paraId="7B4BACCA"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not be used for party-political publicity or to promote an individual councillor.</w:t>
      </w:r>
    </w:p>
    <w:p w14:paraId="2130B825" w14:textId="77777777" w:rsidR="000563BB" w:rsidRPr="00A9536D" w:rsidRDefault="00000000">
      <w:pPr>
        <w:rPr>
          <w:rFonts w:asciiTheme="majorHAnsi" w:hAnsiTheme="majorHAnsi" w:cstheme="majorHAnsi"/>
        </w:rPr>
      </w:pPr>
      <w:r w:rsidRPr="00A9536D">
        <w:rPr>
          <w:rFonts w:asciiTheme="majorHAnsi" w:hAnsiTheme="majorHAnsi" w:cstheme="majorHAnsi"/>
        </w:rPr>
        <w:t>Routine factual material may include meeting dates, agendas and minutes, statutory and financial information, policies, councillor contact information, consultations, community information, notices, events, links to public bodies and factual updates on Council work.</w:t>
      </w:r>
    </w:p>
    <w:p w14:paraId="65153988" w14:textId="77777777" w:rsidR="000563BB" w:rsidRPr="00A9536D" w:rsidRDefault="00000000">
      <w:pPr>
        <w:pStyle w:val="Heading1"/>
        <w:rPr>
          <w:rFonts w:cstheme="majorHAnsi"/>
          <w:color w:val="auto"/>
        </w:rPr>
      </w:pPr>
      <w:r w:rsidRPr="00A9536D">
        <w:rPr>
          <w:rFonts w:cstheme="majorHAnsi"/>
          <w:color w:val="auto"/>
        </w:rPr>
        <w:t>4. Councillors’ own social media and electronic communications</w:t>
      </w:r>
    </w:p>
    <w:p w14:paraId="7A4D0B4B" w14:textId="77777777" w:rsidR="000563BB" w:rsidRPr="00A9536D" w:rsidRDefault="00000000">
      <w:pPr>
        <w:rPr>
          <w:rFonts w:asciiTheme="majorHAnsi" w:hAnsiTheme="majorHAnsi" w:cstheme="majorHAnsi"/>
        </w:rPr>
      </w:pPr>
      <w:r w:rsidRPr="00A9536D">
        <w:rPr>
          <w:rFonts w:asciiTheme="majorHAnsi" w:hAnsiTheme="majorHAnsi" w:cstheme="majorHAnsi"/>
        </w:rPr>
        <w:t>Councillors are entitled to use social media and to express personal views. Nothing in this policy is intended to prevent legitimate political or community discussion or a councillor carrying out their representative role.</w:t>
      </w:r>
    </w:p>
    <w:p w14:paraId="78B723DE" w14:textId="77777777" w:rsidR="000563BB" w:rsidRPr="00A9536D" w:rsidRDefault="00000000">
      <w:pPr>
        <w:rPr>
          <w:rFonts w:asciiTheme="majorHAnsi" w:hAnsiTheme="majorHAnsi" w:cstheme="majorHAnsi"/>
        </w:rPr>
      </w:pPr>
      <w:r w:rsidRPr="00A9536D">
        <w:rPr>
          <w:rFonts w:asciiTheme="majorHAnsi" w:hAnsiTheme="majorHAnsi" w:cstheme="majorHAnsi"/>
        </w:rPr>
        <w:t>However, a councillor must distinguish between a personal view and the corporate position of Wheldrake Parish Council. A disclaimer such as “views are my own” may help provide context but does not override the Code of Conduct or determine, by itself, the capacity in which a councillor is acting.</w:t>
      </w:r>
    </w:p>
    <w:p w14:paraId="24E803F2" w14:textId="77777777" w:rsidR="000563BB" w:rsidRPr="00A9536D" w:rsidRDefault="00000000">
      <w:pPr>
        <w:rPr>
          <w:rFonts w:asciiTheme="majorHAnsi" w:hAnsiTheme="majorHAnsi" w:cstheme="majorHAnsi"/>
        </w:rPr>
      </w:pPr>
      <w:r w:rsidRPr="00A9536D">
        <w:rPr>
          <w:rFonts w:asciiTheme="majorHAnsi" w:hAnsiTheme="majorHAnsi" w:cstheme="majorHAnsi"/>
        </w:rPr>
        <w:t>A councillor must not:</w:t>
      </w:r>
    </w:p>
    <w:p w14:paraId="73EC1DF9"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state or imply that a personal opinion is the agreed position of Wheldrake Parish Council;</w:t>
      </w:r>
    </w:p>
    <w:p w14:paraId="4446C91A"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announce a Council decision before it has lawfully been made;</w:t>
      </w:r>
    </w:p>
    <w:p w14:paraId="6A9DB6CC"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commit the Council to a course of action, expenditure or response;</w:t>
      </w:r>
    </w:p>
    <w:p w14:paraId="3F7A8D78"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issue a statement in the Council’s name without authority;</w:t>
      </w:r>
    </w:p>
    <w:p w14:paraId="5B921ADF"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use the Council’s logo, branding, official account or other corporate resource in a way that suggests unauthorised Council endorsement;</w:t>
      </w:r>
    </w:p>
    <w:p w14:paraId="0F1DB488"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publish confidential, exempt or personal information obtained through Council office;</w:t>
      </w:r>
    </w:p>
    <w:p w14:paraId="01A37EE1"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instruct or purport to instruct the Clerk or another officer through social media; or</w:t>
      </w:r>
    </w:p>
    <w:p w14:paraId="78473D6D"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present an informal discussion between councillors as a decision of the Council.</w:t>
      </w:r>
    </w:p>
    <w:p w14:paraId="600C6792" w14:textId="77777777" w:rsidR="000563BB" w:rsidRPr="00A9536D" w:rsidRDefault="00000000">
      <w:pPr>
        <w:rPr>
          <w:rFonts w:asciiTheme="majorHAnsi" w:hAnsiTheme="majorHAnsi" w:cstheme="majorHAnsi"/>
        </w:rPr>
      </w:pPr>
      <w:r w:rsidRPr="00A9536D">
        <w:rPr>
          <w:rFonts w:asciiTheme="majorHAnsi" w:hAnsiTheme="majorHAnsi" w:cstheme="majorHAnsi"/>
        </w:rPr>
        <w:t>Councillors may share or link to material already published through the Council’s official channels. When adding their own commentary, they should make clear where that commentary represents a personal view rather than an additional Council statement.</w:t>
      </w:r>
    </w:p>
    <w:p w14:paraId="56EE43D9" w14:textId="77777777" w:rsidR="000563BB" w:rsidRPr="00A9536D" w:rsidRDefault="00000000">
      <w:pPr>
        <w:rPr>
          <w:rFonts w:asciiTheme="majorHAnsi" w:hAnsiTheme="majorHAnsi" w:cstheme="majorHAnsi"/>
        </w:rPr>
      </w:pPr>
      <w:r w:rsidRPr="00A9536D">
        <w:rPr>
          <w:rFonts w:asciiTheme="majorHAnsi" w:hAnsiTheme="majorHAnsi" w:cstheme="majorHAnsi"/>
        </w:rPr>
        <w:t>Councillors should remember that online conduct may fall within the Code of Conduct where they are acting in their capacity as a councillor, including where their actions would give a reasonable member of the public the impression that they are acting as a councillor. The application of the Code depends on the circumstances of the individual communication.</w:t>
      </w:r>
    </w:p>
    <w:p w14:paraId="0DADC6AF" w14:textId="77777777" w:rsidR="000563BB" w:rsidRPr="00A9536D" w:rsidRDefault="00000000">
      <w:pPr>
        <w:pStyle w:val="Heading1"/>
        <w:rPr>
          <w:rFonts w:cstheme="majorHAnsi"/>
          <w:color w:val="auto"/>
        </w:rPr>
      </w:pPr>
      <w:r w:rsidRPr="00A9536D">
        <w:rPr>
          <w:rFonts w:cstheme="majorHAnsi"/>
          <w:color w:val="auto"/>
        </w:rPr>
        <w:lastRenderedPageBreak/>
        <w:t>5. Code of Conduct, civility and respect</w:t>
      </w:r>
    </w:p>
    <w:p w14:paraId="5EABDBCC" w14:textId="77777777" w:rsidR="000563BB" w:rsidRPr="00A9536D" w:rsidRDefault="00000000">
      <w:pPr>
        <w:rPr>
          <w:rFonts w:asciiTheme="majorHAnsi" w:hAnsiTheme="majorHAnsi" w:cstheme="majorHAnsi"/>
        </w:rPr>
      </w:pPr>
      <w:r w:rsidRPr="00A9536D">
        <w:rPr>
          <w:rFonts w:asciiTheme="majorHAnsi" w:hAnsiTheme="majorHAnsi" w:cstheme="majorHAnsi"/>
        </w:rPr>
        <w:t>Councillors must comply with the Council’s adopted Code of Conduct when it applies. The same standards of behaviour apply to electronic and social media communication as to other forms of councillor activity.</w:t>
      </w:r>
    </w:p>
    <w:p w14:paraId="021C121B" w14:textId="77777777" w:rsidR="000563BB" w:rsidRPr="00A9536D" w:rsidRDefault="00000000">
      <w:pPr>
        <w:rPr>
          <w:rFonts w:asciiTheme="majorHAnsi" w:hAnsiTheme="majorHAnsi" w:cstheme="majorHAnsi"/>
        </w:rPr>
      </w:pPr>
      <w:r w:rsidRPr="00A9536D">
        <w:rPr>
          <w:rFonts w:asciiTheme="majorHAnsi" w:hAnsiTheme="majorHAnsi" w:cstheme="majorHAnsi"/>
        </w:rPr>
        <w:t>Councillors are personally responsible for content they create, publish, share or endorse. Publication online may give rise to personal legal liability as well as Code of Conduct issues.</w:t>
      </w:r>
    </w:p>
    <w:p w14:paraId="09EF45FE" w14:textId="77777777" w:rsidR="000563BB" w:rsidRPr="00A9536D" w:rsidRDefault="00000000">
      <w:pPr>
        <w:rPr>
          <w:rFonts w:asciiTheme="majorHAnsi" w:hAnsiTheme="majorHAnsi" w:cstheme="majorHAnsi"/>
        </w:rPr>
      </w:pPr>
      <w:r w:rsidRPr="00A9536D">
        <w:rPr>
          <w:rFonts w:asciiTheme="majorHAnsi" w:hAnsiTheme="majorHAnsi" w:cstheme="majorHAnsi"/>
        </w:rPr>
        <w:t>When using social media in connection with Council business, councillors should:</w:t>
      </w:r>
    </w:p>
    <w:p w14:paraId="3B5CCCE2"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be respectful towards residents, fellow councillors, officers and others;</w:t>
      </w:r>
    </w:p>
    <w:p w14:paraId="722CDFFE"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avoid personal attacks, bullying, harassment, intimidation and unlawful discrimination;</w:t>
      </w:r>
    </w:p>
    <w:p w14:paraId="3E9A0564"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avoid placing improper pressure on the Clerk or other officers;</w:t>
      </w:r>
    </w:p>
    <w:p w14:paraId="35CD9962"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check accuracy before sharing information and correct significant errors where appropriate;</w:t>
      </w:r>
    </w:p>
    <w:p w14:paraId="2B820617"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avoid prolonged or inflammatory online exchanges and recognise when no response is required; and</w:t>
      </w:r>
    </w:p>
    <w:p w14:paraId="363070C1"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seek advice from the Clerk where uncertain about authority, confidentiality, conduct or the status of information.</w:t>
      </w:r>
    </w:p>
    <w:p w14:paraId="7B627221" w14:textId="77777777" w:rsidR="000563BB" w:rsidRPr="00A9536D" w:rsidRDefault="00000000">
      <w:pPr>
        <w:rPr>
          <w:rFonts w:asciiTheme="majorHAnsi" w:hAnsiTheme="majorHAnsi" w:cstheme="majorHAnsi"/>
        </w:rPr>
      </w:pPr>
      <w:r w:rsidRPr="00A9536D">
        <w:rPr>
          <w:rFonts w:asciiTheme="majorHAnsi" w:hAnsiTheme="majorHAnsi" w:cstheme="majorHAnsi"/>
        </w:rPr>
        <w:t>Concerns about a potential breach of the Code of Conduct should be dealt with through the applicable standards arrangements. For Wheldrake Parish Council, the principal authority is City of York Council and the relevant Monitoring Officer/standards process applies.</w:t>
      </w:r>
    </w:p>
    <w:p w14:paraId="0AC149E9" w14:textId="77777777" w:rsidR="000563BB" w:rsidRPr="00A9536D" w:rsidRDefault="00000000">
      <w:pPr>
        <w:pStyle w:val="Heading1"/>
        <w:rPr>
          <w:rFonts w:cstheme="majorHAnsi"/>
          <w:color w:val="auto"/>
        </w:rPr>
      </w:pPr>
      <w:r w:rsidRPr="00A9536D">
        <w:rPr>
          <w:rFonts w:cstheme="majorHAnsi"/>
          <w:color w:val="auto"/>
        </w:rPr>
        <w:t>6. Moderation of official social media</w:t>
      </w:r>
    </w:p>
    <w:p w14:paraId="343D351B" w14:textId="77777777" w:rsidR="000563BB" w:rsidRPr="00A9536D" w:rsidRDefault="00000000">
      <w:pPr>
        <w:rPr>
          <w:rFonts w:asciiTheme="majorHAnsi" w:hAnsiTheme="majorHAnsi" w:cstheme="majorHAnsi"/>
        </w:rPr>
      </w:pPr>
      <w:r w:rsidRPr="00A9536D">
        <w:rPr>
          <w:rFonts w:asciiTheme="majorHAnsi" w:hAnsiTheme="majorHAnsi" w:cstheme="majorHAnsi"/>
        </w:rPr>
        <w:t>The Council welcomes constructive engagement but its official social media channels are not required to host all material submitted by third parties.</w:t>
      </w:r>
    </w:p>
    <w:p w14:paraId="2B2B0EE6" w14:textId="77777777" w:rsidR="000563BB" w:rsidRPr="00A9536D" w:rsidRDefault="00000000">
      <w:pPr>
        <w:rPr>
          <w:rFonts w:asciiTheme="majorHAnsi" w:hAnsiTheme="majorHAnsi" w:cstheme="majorHAnsi"/>
        </w:rPr>
      </w:pPr>
      <w:r w:rsidRPr="00A9536D">
        <w:rPr>
          <w:rFonts w:asciiTheme="majorHAnsi" w:hAnsiTheme="majorHAnsi" w:cstheme="majorHAnsi"/>
        </w:rPr>
        <w:t>The Clerk/Proper Officer may hide, remove, restrict or report material, and where appropriate block an account, where content includes:</w:t>
      </w:r>
    </w:p>
    <w:p w14:paraId="2DE748F9"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obscene, racist, discriminatory, abusive or threatening material;</w:t>
      </w:r>
    </w:p>
    <w:p w14:paraId="1CE753DF"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personal attacks, harassment or intimidation;</w:t>
      </w:r>
    </w:p>
    <w:p w14:paraId="71895C90"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potentially defamatory or unlawful statements;</w:t>
      </w:r>
    </w:p>
    <w:p w14:paraId="3DB0F640"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personal or private information published without an appropriate lawful basis;</w:t>
      </w:r>
    </w:p>
    <w:p w14:paraId="48E3CB7E"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copyright-infringing or plagiarised material;</w:t>
      </w:r>
    </w:p>
    <w:p w14:paraId="66027D3C"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spam, repetitive disruption or unrelated commercial promotion;</w:t>
      </w:r>
    </w:p>
    <w:p w14:paraId="088B462F"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material wholly unrelated to the subject under discussion; or</w:t>
      </w:r>
    </w:p>
    <w:p w14:paraId="62103551"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material that otherwise breaches the platform’s rules or applicable law.</w:t>
      </w:r>
    </w:p>
    <w:p w14:paraId="22DA3FC4" w14:textId="77777777" w:rsidR="000563BB" w:rsidRPr="00A9536D" w:rsidRDefault="00000000">
      <w:pPr>
        <w:rPr>
          <w:rFonts w:asciiTheme="majorHAnsi" w:hAnsiTheme="majorHAnsi" w:cstheme="majorHAnsi"/>
        </w:rPr>
      </w:pPr>
      <w:r w:rsidRPr="00A9536D">
        <w:rPr>
          <w:rFonts w:asciiTheme="majorHAnsi" w:hAnsiTheme="majorHAnsi" w:cstheme="majorHAnsi"/>
        </w:rPr>
        <w:t>Moderation decisions should be proportionate. Where appropriate, the Council may state that material has been removed for breaching its Social Media and Electronic Communications Policy.</w:t>
      </w:r>
    </w:p>
    <w:p w14:paraId="29CD05CA" w14:textId="77777777" w:rsidR="000563BB" w:rsidRPr="00A9536D" w:rsidRDefault="00000000">
      <w:pPr>
        <w:rPr>
          <w:rFonts w:asciiTheme="majorHAnsi" w:hAnsiTheme="majorHAnsi" w:cstheme="majorHAnsi"/>
        </w:rPr>
      </w:pPr>
      <w:r w:rsidRPr="00A9536D">
        <w:rPr>
          <w:rFonts w:asciiTheme="majorHAnsi" w:hAnsiTheme="majorHAnsi" w:cstheme="majorHAnsi"/>
        </w:rPr>
        <w:t>Allegations of misconduct, illegality or formal complaints should normally be directed to the appropriate formal procedure rather than investigated through social media exchanges.</w:t>
      </w:r>
    </w:p>
    <w:p w14:paraId="3963EA14" w14:textId="77777777" w:rsidR="000563BB" w:rsidRPr="00A9536D" w:rsidRDefault="00000000">
      <w:pPr>
        <w:pStyle w:val="Heading1"/>
        <w:rPr>
          <w:rFonts w:cstheme="majorHAnsi"/>
          <w:color w:val="auto"/>
        </w:rPr>
      </w:pPr>
      <w:r w:rsidRPr="00A9536D">
        <w:rPr>
          <w:rFonts w:cstheme="majorHAnsi"/>
          <w:color w:val="auto"/>
        </w:rPr>
        <w:t>7. Contacting the Council through social media</w:t>
      </w:r>
    </w:p>
    <w:p w14:paraId="4917D6FC" w14:textId="77777777" w:rsidR="000563BB" w:rsidRPr="00A9536D" w:rsidRDefault="00000000">
      <w:pPr>
        <w:rPr>
          <w:rFonts w:asciiTheme="majorHAnsi" w:hAnsiTheme="majorHAnsi" w:cstheme="majorHAnsi"/>
        </w:rPr>
      </w:pPr>
      <w:r w:rsidRPr="00A9536D">
        <w:rPr>
          <w:rFonts w:asciiTheme="majorHAnsi" w:hAnsiTheme="majorHAnsi" w:cstheme="majorHAnsi"/>
        </w:rPr>
        <w:t>The Council’s social media accounts are not monitored continuously. A social media message or comment should not be relied upon as the formal method of contacting the Council.</w:t>
      </w:r>
    </w:p>
    <w:p w14:paraId="329F5398" w14:textId="77777777" w:rsidR="000563BB" w:rsidRPr="00A9536D" w:rsidRDefault="00000000">
      <w:pPr>
        <w:rPr>
          <w:rFonts w:asciiTheme="majorHAnsi" w:hAnsiTheme="majorHAnsi" w:cstheme="majorHAnsi"/>
        </w:rPr>
      </w:pPr>
      <w:r w:rsidRPr="00A9536D">
        <w:rPr>
          <w:rFonts w:asciiTheme="majorHAnsi" w:hAnsiTheme="majorHAnsi" w:cstheme="majorHAnsi"/>
        </w:rPr>
        <w:t>Residents should be directed to the Clerk’s published Council email address or other official contact details for formal correspondence, complaints, Freedom of Information requests or matters requiring a Council response.</w:t>
      </w:r>
    </w:p>
    <w:p w14:paraId="2556C417" w14:textId="77777777" w:rsidR="000563BB" w:rsidRPr="00A9536D" w:rsidRDefault="00000000">
      <w:pPr>
        <w:rPr>
          <w:rFonts w:asciiTheme="majorHAnsi" w:hAnsiTheme="majorHAnsi" w:cstheme="majorHAnsi"/>
        </w:rPr>
      </w:pPr>
      <w:r w:rsidRPr="00A9536D">
        <w:rPr>
          <w:rFonts w:asciiTheme="majorHAnsi" w:hAnsiTheme="majorHAnsi" w:cstheme="majorHAnsi"/>
        </w:rPr>
        <w:lastRenderedPageBreak/>
        <w:t>The Clerk may bring relevant themes, suggestions or information received through social media to the attention of the Council or appropriate body.</w:t>
      </w:r>
    </w:p>
    <w:p w14:paraId="0CAD5FFB" w14:textId="77777777" w:rsidR="000563BB" w:rsidRPr="00A9536D" w:rsidRDefault="00000000">
      <w:pPr>
        <w:pStyle w:val="Heading1"/>
        <w:rPr>
          <w:rFonts w:cstheme="majorHAnsi"/>
          <w:color w:val="auto"/>
        </w:rPr>
      </w:pPr>
      <w:r w:rsidRPr="00A9536D">
        <w:rPr>
          <w:rFonts w:cstheme="majorHAnsi"/>
          <w:color w:val="auto"/>
        </w:rPr>
        <w:t>8. Council email</w:t>
      </w:r>
    </w:p>
    <w:p w14:paraId="7247C771" w14:textId="77777777" w:rsidR="000563BB" w:rsidRPr="00A9536D" w:rsidRDefault="00000000">
      <w:pPr>
        <w:rPr>
          <w:rFonts w:asciiTheme="majorHAnsi" w:hAnsiTheme="majorHAnsi" w:cstheme="majorHAnsi"/>
        </w:rPr>
      </w:pPr>
      <w:r w:rsidRPr="00A9536D">
        <w:rPr>
          <w:rFonts w:asciiTheme="majorHAnsi" w:hAnsiTheme="majorHAnsi" w:cstheme="majorHAnsi"/>
        </w:rPr>
        <w:t>The Clerk is responsible for managing official correspondence received by the Council and for circulating relevant correspondence to councillors or external bodies as appropriate.</w:t>
      </w:r>
    </w:p>
    <w:p w14:paraId="46BB4125" w14:textId="77777777" w:rsidR="000563BB" w:rsidRPr="00A9536D" w:rsidRDefault="00000000">
      <w:pPr>
        <w:rPr>
          <w:rFonts w:asciiTheme="majorHAnsi" w:hAnsiTheme="majorHAnsi" w:cstheme="majorHAnsi"/>
        </w:rPr>
      </w:pPr>
      <w:r w:rsidRPr="00A9536D">
        <w:rPr>
          <w:rFonts w:asciiTheme="majorHAnsi" w:hAnsiTheme="majorHAnsi" w:cstheme="majorHAnsi"/>
        </w:rPr>
        <w:t>Official corporate communications will normally be issued by the Clerk. Where a councillor has been authorised to communicate on a specific matter, the Clerk should be copied into the correspondence so that an appropriate Council record is maintained.</w:t>
      </w:r>
    </w:p>
    <w:p w14:paraId="18BF1577" w14:textId="77777777" w:rsidR="000563BB" w:rsidRPr="00A9536D" w:rsidRDefault="00000000">
      <w:pPr>
        <w:rPr>
          <w:rFonts w:asciiTheme="majorHAnsi" w:hAnsiTheme="majorHAnsi" w:cstheme="majorHAnsi"/>
        </w:rPr>
      </w:pPr>
      <w:r w:rsidRPr="00A9536D">
        <w:rPr>
          <w:rFonts w:asciiTheme="majorHAnsi" w:hAnsiTheme="majorHAnsi" w:cstheme="majorHAnsi"/>
        </w:rPr>
        <w:t>Councillors may correspond with residents in their representative capacity using their Council email addresses, but must not present their individual views as Council decisions or commitments.</w:t>
      </w:r>
    </w:p>
    <w:p w14:paraId="75A734B8" w14:textId="77777777" w:rsidR="000563BB" w:rsidRPr="00A9536D" w:rsidRDefault="00000000">
      <w:pPr>
        <w:rPr>
          <w:rFonts w:asciiTheme="majorHAnsi" w:hAnsiTheme="majorHAnsi" w:cstheme="majorHAnsi"/>
        </w:rPr>
      </w:pPr>
      <w:r w:rsidRPr="00A9536D">
        <w:rPr>
          <w:rFonts w:asciiTheme="majorHAnsi" w:hAnsiTheme="majorHAnsi" w:cstheme="majorHAnsi"/>
        </w:rPr>
        <w:t>Council-related emails and other electronic communications may constitute Council records and may be subject to disclosure requirements, including under the Freedom of Information Act 2000 and data protection legislation, subject to applicable exemptions and legal requirements.</w:t>
      </w:r>
    </w:p>
    <w:p w14:paraId="2A9E636B" w14:textId="77777777" w:rsidR="000563BB" w:rsidRPr="00A9536D" w:rsidRDefault="00000000">
      <w:pPr>
        <w:rPr>
          <w:rFonts w:asciiTheme="majorHAnsi" w:hAnsiTheme="majorHAnsi" w:cstheme="majorHAnsi"/>
        </w:rPr>
      </w:pPr>
      <w:r w:rsidRPr="00A9536D">
        <w:rPr>
          <w:rFonts w:asciiTheme="majorHAnsi" w:hAnsiTheme="majorHAnsi" w:cstheme="majorHAnsi"/>
        </w:rPr>
        <w:t>Personal information must not be forwarded outside the Council unless there is an appropriate lawful basis to do so.</w:t>
      </w:r>
    </w:p>
    <w:p w14:paraId="1958BAFE" w14:textId="77777777" w:rsidR="000563BB" w:rsidRPr="00A9536D" w:rsidRDefault="00000000">
      <w:pPr>
        <w:pStyle w:val="Heading1"/>
        <w:rPr>
          <w:rFonts w:cstheme="majorHAnsi"/>
          <w:color w:val="auto"/>
        </w:rPr>
      </w:pPr>
      <w:r w:rsidRPr="00A9536D">
        <w:rPr>
          <w:rFonts w:cstheme="majorHAnsi"/>
          <w:color w:val="auto"/>
        </w:rPr>
        <w:t>9. WhatsApp, text messaging and informal electronic groups</w:t>
      </w:r>
    </w:p>
    <w:p w14:paraId="7C0A61CF" w14:textId="77777777" w:rsidR="000563BB" w:rsidRPr="00A9536D" w:rsidRDefault="00000000">
      <w:pPr>
        <w:rPr>
          <w:rFonts w:asciiTheme="majorHAnsi" w:hAnsiTheme="majorHAnsi" w:cstheme="majorHAnsi"/>
        </w:rPr>
      </w:pPr>
      <w:r w:rsidRPr="00A9536D">
        <w:rPr>
          <w:rFonts w:asciiTheme="majorHAnsi" w:hAnsiTheme="majorHAnsi" w:cstheme="majorHAnsi"/>
        </w:rPr>
        <w:t>WhatsApp, SMS and similar messaging services may be useful for limited practical communication but must not become an alternative decision-making forum.</w:t>
      </w:r>
    </w:p>
    <w:p w14:paraId="3557439A" w14:textId="77777777" w:rsidR="000563BB" w:rsidRPr="00A9536D" w:rsidRDefault="00000000">
      <w:pPr>
        <w:rPr>
          <w:rFonts w:asciiTheme="majorHAnsi" w:hAnsiTheme="majorHAnsi" w:cstheme="majorHAnsi"/>
        </w:rPr>
      </w:pPr>
      <w:r w:rsidRPr="00A9536D">
        <w:rPr>
          <w:rFonts w:asciiTheme="majorHAnsi" w:hAnsiTheme="majorHAnsi" w:cstheme="majorHAnsi"/>
        </w:rPr>
        <w:t>They may be used for practical reminders and urgent factual information, for example changes affecting meeting arrangements or information during an emerging local incident.</w:t>
      </w:r>
    </w:p>
    <w:p w14:paraId="6FC93918" w14:textId="77777777" w:rsidR="000563BB" w:rsidRPr="00A9536D" w:rsidRDefault="00000000">
      <w:pPr>
        <w:rPr>
          <w:rFonts w:asciiTheme="majorHAnsi" w:hAnsiTheme="majorHAnsi" w:cstheme="majorHAnsi"/>
        </w:rPr>
      </w:pPr>
      <w:r w:rsidRPr="00A9536D">
        <w:rPr>
          <w:rFonts w:asciiTheme="majorHAnsi" w:hAnsiTheme="majorHAnsi" w:cstheme="majorHAnsi"/>
        </w:rPr>
        <w:t>They must not be used to:</w:t>
      </w:r>
    </w:p>
    <w:p w14:paraId="15A038DE"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make or purport to make Council decisions;</w:t>
      </w:r>
    </w:p>
    <w:p w14:paraId="3EB26CE6"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conduct a vote or substitute for a properly convened meeting or lawful delegated decision;</w:t>
      </w:r>
    </w:p>
    <w:p w14:paraId="5E087BA2"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agree Council expenditure, commitments or a specific corporate course of action;</w:t>
      </w:r>
    </w:p>
    <w:p w14:paraId="067BEC04"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create a consensus and then present it as Council authority;</w:t>
      </w:r>
    </w:p>
    <w:p w14:paraId="5B1A1A16"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conduct substantive debate intended to predetermine a matter due to come before the Council;</w:t>
      </w:r>
    </w:p>
    <w:p w14:paraId="1367A685"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give collective instructions to the Clerk outside proper governance arrangements; or</w:t>
      </w:r>
    </w:p>
    <w:p w14:paraId="0A6BFEB5"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share confidential or personal information where the platform, participants or circumstances are inappropriate.</w:t>
      </w:r>
    </w:p>
    <w:p w14:paraId="6C1716AE" w14:textId="47A266A5" w:rsidR="000563BB" w:rsidRDefault="00000000">
      <w:pPr>
        <w:rPr>
          <w:rFonts w:asciiTheme="majorHAnsi" w:hAnsiTheme="majorHAnsi" w:cstheme="majorHAnsi"/>
        </w:rPr>
      </w:pPr>
      <w:r w:rsidRPr="00A9536D">
        <w:rPr>
          <w:rFonts w:asciiTheme="majorHAnsi" w:hAnsiTheme="majorHAnsi" w:cstheme="majorHAnsi"/>
        </w:rPr>
        <w:t>Any matter requiring a Council decision should be referred to the Clerk for inclusion on an appropriate agenda, subject to the Council’s Standing Orders and statutory requirements.</w:t>
      </w:r>
    </w:p>
    <w:p w14:paraId="3C489DA9" w14:textId="7CC8BD8C" w:rsidR="00A9536D" w:rsidRPr="00A9536D" w:rsidRDefault="00A9536D">
      <w:pPr>
        <w:rPr>
          <w:rFonts w:asciiTheme="majorHAnsi" w:hAnsiTheme="majorHAnsi" w:cstheme="majorHAnsi"/>
        </w:rPr>
      </w:pPr>
      <w:r>
        <w:rPr>
          <w:rFonts w:asciiTheme="majorHAnsi" w:hAnsiTheme="majorHAnsi" w:cstheme="majorHAnsi"/>
        </w:rPr>
        <w:t xml:space="preserve">Councillors should be aware that Council business does not cease to be Council information simply because it is discussed using a personal device, personal email account, WhatsApp, SMS, Messenger or another </w:t>
      </w:r>
      <w:r w:rsidR="00911BA7">
        <w:rPr>
          <w:rFonts w:asciiTheme="majorHAnsi" w:hAnsiTheme="majorHAnsi" w:cstheme="majorHAnsi"/>
        </w:rPr>
        <w:t>private</w:t>
      </w:r>
      <w:r>
        <w:rPr>
          <w:rFonts w:asciiTheme="majorHAnsi" w:hAnsiTheme="majorHAnsi" w:cstheme="majorHAnsi"/>
        </w:rPr>
        <w:t xml:space="preserve"> messaging service. Where information relates to Council business , it may fall within the scope of a request made under Freedom of Information Act 2000 and Councillors may be required to search for, preserve and provide relevant information held on personal accounts or devices. Deleting a message or using an informal or private communication channel does not necessarily remove the Council’s legal</w:t>
      </w:r>
      <w:r w:rsidR="00C56988">
        <w:rPr>
          <w:rFonts w:asciiTheme="majorHAnsi" w:hAnsiTheme="majorHAnsi" w:cstheme="majorHAnsi"/>
        </w:rPr>
        <w:t xml:space="preserve"> obligations in relation to that information. </w:t>
      </w:r>
    </w:p>
    <w:p w14:paraId="4CCE0281" w14:textId="77777777" w:rsidR="000563BB" w:rsidRPr="00A9536D" w:rsidRDefault="00000000">
      <w:pPr>
        <w:pStyle w:val="Heading1"/>
        <w:rPr>
          <w:rFonts w:cstheme="majorHAnsi"/>
          <w:color w:val="auto"/>
        </w:rPr>
      </w:pPr>
      <w:r w:rsidRPr="00A9536D">
        <w:rPr>
          <w:rFonts w:cstheme="majorHAnsi"/>
          <w:color w:val="auto"/>
        </w:rPr>
        <w:lastRenderedPageBreak/>
        <w:t>10. Confidentiality, data protection and records</w:t>
      </w:r>
    </w:p>
    <w:p w14:paraId="1642DAEB" w14:textId="77777777" w:rsidR="000563BB" w:rsidRPr="00A9536D" w:rsidRDefault="00000000">
      <w:pPr>
        <w:rPr>
          <w:rFonts w:asciiTheme="majorHAnsi" w:hAnsiTheme="majorHAnsi" w:cstheme="majorHAnsi"/>
        </w:rPr>
      </w:pPr>
      <w:r w:rsidRPr="00A9536D">
        <w:rPr>
          <w:rFonts w:asciiTheme="majorHAnsi" w:hAnsiTheme="majorHAnsi" w:cstheme="majorHAnsi"/>
        </w:rPr>
        <w:t>Councillors and staff must protect confidential, exempt and personal information obtained through their Council roles. Information must not be published or forwarded merely because electronic communication makes it easy to do so.</w:t>
      </w:r>
    </w:p>
    <w:p w14:paraId="1DD52ADC" w14:textId="77777777" w:rsidR="000563BB" w:rsidRPr="00A9536D" w:rsidRDefault="00000000">
      <w:pPr>
        <w:rPr>
          <w:rFonts w:asciiTheme="majorHAnsi" w:hAnsiTheme="majorHAnsi" w:cstheme="majorHAnsi"/>
        </w:rPr>
      </w:pPr>
      <w:r w:rsidRPr="00A9536D">
        <w:rPr>
          <w:rFonts w:asciiTheme="majorHAnsi" w:hAnsiTheme="majorHAnsi" w:cstheme="majorHAnsi"/>
        </w:rPr>
        <w:t>Before publishing or sharing information, consideration should be given to confidentiality, data protection, copyright, accuracy, safeguarding, legal proceedings and whether the information has been authorised for public release.</w:t>
      </w:r>
    </w:p>
    <w:p w14:paraId="15DA0A53" w14:textId="77777777" w:rsidR="000563BB" w:rsidRPr="00A9536D" w:rsidRDefault="00000000">
      <w:pPr>
        <w:rPr>
          <w:rFonts w:asciiTheme="majorHAnsi" w:hAnsiTheme="majorHAnsi" w:cstheme="majorHAnsi"/>
        </w:rPr>
      </w:pPr>
      <w:r w:rsidRPr="00A9536D">
        <w:rPr>
          <w:rFonts w:asciiTheme="majorHAnsi" w:hAnsiTheme="majorHAnsi" w:cstheme="majorHAnsi"/>
        </w:rPr>
        <w:t>Electronic communications concerning Council business may form part of the Council’s official records. Relevant communications must therefore be retained or provided to the Clerk where necessary in accordance with the Council’s records management arrangements.</w:t>
      </w:r>
    </w:p>
    <w:p w14:paraId="68CAC1CE" w14:textId="77777777" w:rsidR="000563BB" w:rsidRPr="00A9536D" w:rsidRDefault="00000000">
      <w:pPr>
        <w:pStyle w:val="Heading1"/>
        <w:rPr>
          <w:rFonts w:cstheme="majorHAnsi"/>
          <w:color w:val="auto"/>
        </w:rPr>
      </w:pPr>
      <w:r w:rsidRPr="00A9536D">
        <w:rPr>
          <w:rFonts w:cstheme="majorHAnsi"/>
          <w:color w:val="auto"/>
        </w:rPr>
        <w:t>11. Planning and other regulatory matters</w:t>
      </w:r>
    </w:p>
    <w:p w14:paraId="4579E9C1" w14:textId="77777777" w:rsidR="000563BB" w:rsidRPr="00A9536D" w:rsidRDefault="00000000">
      <w:pPr>
        <w:rPr>
          <w:rFonts w:asciiTheme="majorHAnsi" w:hAnsiTheme="majorHAnsi" w:cstheme="majorHAnsi"/>
        </w:rPr>
      </w:pPr>
      <w:r w:rsidRPr="00A9536D">
        <w:rPr>
          <w:rFonts w:asciiTheme="majorHAnsi" w:hAnsiTheme="majorHAnsi" w:cstheme="majorHAnsi"/>
        </w:rPr>
        <w:t>Councillors should take particular care when posting about planning applications or other matters where the Council will later be asked to form or submit a formal view. A councillor may express a preliminary view, but should not purport to announce the Council’s position before the Council has considered the matter.</w:t>
      </w:r>
    </w:p>
    <w:p w14:paraId="71097CDC" w14:textId="77777777" w:rsidR="000563BB" w:rsidRPr="00A9536D" w:rsidRDefault="00000000">
      <w:pPr>
        <w:rPr>
          <w:rFonts w:asciiTheme="majorHAnsi" w:hAnsiTheme="majorHAnsi" w:cstheme="majorHAnsi"/>
        </w:rPr>
      </w:pPr>
      <w:r w:rsidRPr="00A9536D">
        <w:rPr>
          <w:rFonts w:asciiTheme="majorHAnsi" w:hAnsiTheme="majorHAnsi" w:cstheme="majorHAnsi"/>
        </w:rPr>
        <w:t>Where a councillor is required to approach a decision with an open mind, social media activity should not give the impression that the councillor has improperly predetermined the matter.</w:t>
      </w:r>
    </w:p>
    <w:p w14:paraId="1407E568" w14:textId="77777777" w:rsidR="000563BB" w:rsidRPr="00A9536D" w:rsidRDefault="00000000">
      <w:pPr>
        <w:pStyle w:val="Heading1"/>
        <w:rPr>
          <w:rFonts w:cstheme="majorHAnsi"/>
          <w:color w:val="auto"/>
        </w:rPr>
      </w:pPr>
      <w:r w:rsidRPr="00A9536D">
        <w:rPr>
          <w:rFonts w:cstheme="majorHAnsi"/>
          <w:color w:val="auto"/>
        </w:rPr>
        <w:t>12. Elections, political publicity and use of Council resources</w:t>
      </w:r>
    </w:p>
    <w:p w14:paraId="0DF88666" w14:textId="77777777" w:rsidR="000563BB" w:rsidRPr="00A9536D" w:rsidRDefault="00000000">
      <w:pPr>
        <w:rPr>
          <w:rFonts w:asciiTheme="majorHAnsi" w:hAnsiTheme="majorHAnsi" w:cstheme="majorHAnsi"/>
        </w:rPr>
      </w:pPr>
      <w:r w:rsidRPr="00A9536D">
        <w:rPr>
          <w:rFonts w:asciiTheme="majorHAnsi" w:hAnsiTheme="majorHAnsi" w:cstheme="majorHAnsi"/>
        </w:rPr>
        <w:t>Council resources, including the website, social media accounts, mailing lists, equipment, officer time and branding, must not be used for party-political purposes or to promote an individual’s election campaign.</w:t>
      </w:r>
    </w:p>
    <w:p w14:paraId="1248B2B3" w14:textId="77777777" w:rsidR="000563BB" w:rsidRPr="00A9536D" w:rsidRDefault="00000000">
      <w:pPr>
        <w:rPr>
          <w:rFonts w:asciiTheme="majorHAnsi" w:hAnsiTheme="majorHAnsi" w:cstheme="majorHAnsi"/>
        </w:rPr>
      </w:pPr>
      <w:r w:rsidRPr="00A9536D">
        <w:rPr>
          <w:rFonts w:asciiTheme="majorHAnsi" w:hAnsiTheme="majorHAnsi" w:cstheme="majorHAnsi"/>
        </w:rPr>
        <w:t>The Council and councillors must have regard to the statutory rules governing local authority publicity, including the additional care required during pre-election periods.</w:t>
      </w:r>
    </w:p>
    <w:p w14:paraId="09FC46FC" w14:textId="77777777" w:rsidR="000563BB" w:rsidRPr="00A9536D" w:rsidRDefault="00000000">
      <w:pPr>
        <w:pStyle w:val="Heading1"/>
        <w:rPr>
          <w:rFonts w:cstheme="majorHAnsi"/>
          <w:color w:val="auto"/>
        </w:rPr>
      </w:pPr>
      <w:r w:rsidRPr="00A9536D">
        <w:rPr>
          <w:rFonts w:cstheme="majorHAnsi"/>
          <w:color w:val="auto"/>
        </w:rPr>
        <w:t>13. Video conferencing and recordings</w:t>
      </w:r>
    </w:p>
    <w:p w14:paraId="2E3BEFBD" w14:textId="77777777" w:rsidR="000563BB" w:rsidRPr="00A9536D" w:rsidRDefault="00000000">
      <w:pPr>
        <w:rPr>
          <w:rFonts w:asciiTheme="majorHAnsi" w:hAnsiTheme="majorHAnsi" w:cstheme="majorHAnsi"/>
        </w:rPr>
      </w:pPr>
      <w:r w:rsidRPr="00A9536D">
        <w:rPr>
          <w:rFonts w:asciiTheme="majorHAnsi" w:hAnsiTheme="majorHAnsi" w:cstheme="majorHAnsi"/>
        </w:rPr>
        <w:t>This policy applies to electronic communications made through video-conferencing platforms. In England, formal parish council meetings must be conducted in accordance with the legislation in force at the time and the Council’s Standing Orders.</w:t>
      </w:r>
    </w:p>
    <w:p w14:paraId="4C68F65C" w14:textId="77777777" w:rsidR="000563BB" w:rsidRPr="00A9536D" w:rsidRDefault="00000000">
      <w:pPr>
        <w:rPr>
          <w:rFonts w:asciiTheme="majorHAnsi" w:hAnsiTheme="majorHAnsi" w:cstheme="majorHAnsi"/>
        </w:rPr>
      </w:pPr>
      <w:r w:rsidRPr="00A9536D">
        <w:rPr>
          <w:rFonts w:asciiTheme="majorHAnsi" w:hAnsiTheme="majorHAnsi" w:cstheme="majorHAnsi"/>
        </w:rPr>
        <w:t>Any recording or broadcasting of meetings will be dealt with under the Council’s applicable meeting, recording and public participation arrangements.</w:t>
      </w:r>
    </w:p>
    <w:p w14:paraId="71BFF2F2" w14:textId="77777777" w:rsidR="000563BB" w:rsidRPr="00A9536D" w:rsidRDefault="00000000">
      <w:pPr>
        <w:pStyle w:val="Heading1"/>
        <w:rPr>
          <w:rFonts w:cstheme="majorHAnsi"/>
          <w:color w:val="auto"/>
        </w:rPr>
      </w:pPr>
      <w:r w:rsidRPr="00A9536D">
        <w:rPr>
          <w:rFonts w:cstheme="majorHAnsi"/>
          <w:color w:val="auto"/>
        </w:rPr>
        <w:t>14. Breaches and concerns</w:t>
      </w:r>
    </w:p>
    <w:p w14:paraId="6BD831B6" w14:textId="77777777" w:rsidR="000563BB" w:rsidRPr="00A9536D" w:rsidRDefault="00000000">
      <w:pPr>
        <w:rPr>
          <w:rFonts w:asciiTheme="majorHAnsi" w:hAnsiTheme="majorHAnsi" w:cstheme="majorHAnsi"/>
        </w:rPr>
      </w:pPr>
      <w:r w:rsidRPr="00A9536D">
        <w:rPr>
          <w:rFonts w:asciiTheme="majorHAnsi" w:hAnsiTheme="majorHAnsi" w:cstheme="majorHAnsi"/>
        </w:rPr>
        <w:t>A potential breach of this policy by a councillor may also engage the Council’s Code of Conduct, depending on the circumstances. Code of Conduct matters are dealt with through the statutory standards arrangements rather than determined by the Clerk.</w:t>
      </w:r>
    </w:p>
    <w:p w14:paraId="5FF80070" w14:textId="77777777" w:rsidR="000563BB" w:rsidRPr="00A9536D" w:rsidRDefault="00000000">
      <w:pPr>
        <w:rPr>
          <w:rFonts w:asciiTheme="majorHAnsi" w:hAnsiTheme="majorHAnsi" w:cstheme="majorHAnsi"/>
        </w:rPr>
      </w:pPr>
      <w:r w:rsidRPr="00A9536D">
        <w:rPr>
          <w:rFonts w:asciiTheme="majorHAnsi" w:hAnsiTheme="majorHAnsi" w:cstheme="majorHAnsi"/>
        </w:rPr>
        <w:t>Unauthorised use of a Council account, disclosure of confidential information, misuse of personal data or other legal concerns may require separate action under the Council’s policies or applicable law.</w:t>
      </w:r>
    </w:p>
    <w:p w14:paraId="4835A320" w14:textId="77777777" w:rsidR="000563BB" w:rsidRPr="00A9536D" w:rsidRDefault="00000000">
      <w:pPr>
        <w:rPr>
          <w:rFonts w:asciiTheme="majorHAnsi" w:hAnsiTheme="majorHAnsi" w:cstheme="majorHAnsi"/>
        </w:rPr>
      </w:pPr>
      <w:r w:rsidRPr="00A9536D">
        <w:rPr>
          <w:rFonts w:asciiTheme="majorHAnsi" w:hAnsiTheme="majorHAnsi" w:cstheme="majorHAnsi"/>
        </w:rPr>
        <w:t>Where a councillor is uncertain whether a proposed communication is authorised, the expected approach is to stop and seek advice from the Clerk before publishing.</w:t>
      </w:r>
    </w:p>
    <w:p w14:paraId="4CBFE5AE" w14:textId="77777777" w:rsidR="000563BB" w:rsidRPr="00A9536D" w:rsidRDefault="00000000">
      <w:pPr>
        <w:pStyle w:val="Heading1"/>
        <w:rPr>
          <w:rFonts w:cstheme="majorHAnsi"/>
          <w:color w:val="auto"/>
        </w:rPr>
      </w:pPr>
      <w:r w:rsidRPr="00A9536D">
        <w:rPr>
          <w:rFonts w:cstheme="majorHAnsi"/>
          <w:color w:val="auto"/>
        </w:rPr>
        <w:lastRenderedPageBreak/>
        <w:t>15. Legal and guidance framework</w:t>
      </w:r>
    </w:p>
    <w:p w14:paraId="78DB22FE" w14:textId="77777777" w:rsidR="000563BB" w:rsidRPr="00A9536D" w:rsidRDefault="00000000">
      <w:pPr>
        <w:rPr>
          <w:rFonts w:asciiTheme="majorHAnsi" w:hAnsiTheme="majorHAnsi" w:cstheme="majorHAnsi"/>
        </w:rPr>
      </w:pPr>
      <w:r w:rsidRPr="00A9536D">
        <w:rPr>
          <w:rFonts w:asciiTheme="majorHAnsi" w:hAnsiTheme="majorHAnsi" w:cstheme="majorHAnsi"/>
        </w:rPr>
        <w:t>This policy has been prepared with regard to the legal and good-practice framework relevant to parish council communications, including:</w:t>
      </w:r>
    </w:p>
    <w:p w14:paraId="09DA61DD"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Local Government Act 1972;</w:t>
      </w:r>
    </w:p>
    <w:p w14:paraId="19E90ADE"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Local Government Act 1986 and the Code of Recommended Practice on Local Authority Publicity;</w:t>
      </w:r>
    </w:p>
    <w:p w14:paraId="1C52A73D"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Localism Act 2011, including the standards framework for members;</w:t>
      </w:r>
    </w:p>
    <w:p w14:paraId="29E698AB"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Freedom of Information Act 2000;</w:t>
      </w:r>
    </w:p>
    <w:p w14:paraId="0E7B92DE"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Data Protection Act 2018 and UK GDPR;</w:t>
      </w:r>
    </w:p>
    <w:p w14:paraId="35BE11B6"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the Council’s adopted Code of Conduct;</w:t>
      </w:r>
    </w:p>
    <w:p w14:paraId="57BA3C65"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SLCC Model Social Media and Electronic Communication Policy (2025);</w:t>
      </w:r>
    </w:p>
    <w:p w14:paraId="1EABE142"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NALC Civility and Respect resources, including social media guidance; and</w:t>
      </w:r>
    </w:p>
    <w:p w14:paraId="42ED7067" w14:textId="77777777" w:rsidR="000563BB" w:rsidRPr="00A9536D" w:rsidRDefault="00000000">
      <w:pPr>
        <w:pStyle w:val="ListBullet"/>
        <w:rPr>
          <w:rFonts w:asciiTheme="majorHAnsi" w:hAnsiTheme="majorHAnsi" w:cstheme="majorHAnsi"/>
        </w:rPr>
      </w:pPr>
      <w:r w:rsidRPr="00A9536D">
        <w:rPr>
          <w:rFonts w:asciiTheme="majorHAnsi" w:hAnsiTheme="majorHAnsi" w:cstheme="majorHAnsi"/>
        </w:rPr>
        <w:t>Local Government Association Model Councillor Code of Conduct and supporting social media guidance.</w:t>
      </w:r>
    </w:p>
    <w:p w14:paraId="29FDE793" w14:textId="77777777" w:rsidR="000563BB" w:rsidRPr="00A9536D" w:rsidRDefault="00000000">
      <w:pPr>
        <w:rPr>
          <w:rFonts w:asciiTheme="majorHAnsi" w:hAnsiTheme="majorHAnsi" w:cstheme="majorHAnsi"/>
        </w:rPr>
      </w:pPr>
      <w:r w:rsidRPr="00A9536D">
        <w:rPr>
          <w:rFonts w:asciiTheme="majorHAnsi" w:hAnsiTheme="majorHAnsi" w:cstheme="majorHAnsi"/>
        </w:rPr>
        <w:t>This policy does not attempt to reproduce every legal duty applying to a particular publication or communication. Where necessary, the Clerk will seek appropriate professional advice.</w:t>
      </w:r>
    </w:p>
    <w:p w14:paraId="0CA9C92C" w14:textId="77777777" w:rsidR="000563BB" w:rsidRPr="00A9536D" w:rsidRDefault="00000000">
      <w:pPr>
        <w:pStyle w:val="Heading1"/>
        <w:rPr>
          <w:rFonts w:cstheme="majorHAnsi"/>
          <w:color w:val="auto"/>
        </w:rPr>
      </w:pPr>
      <w:r w:rsidRPr="00A9536D">
        <w:rPr>
          <w:rFonts w:cstheme="majorHAnsi"/>
          <w:color w:val="auto"/>
        </w:rPr>
        <w:t>16. Review and adoption</w:t>
      </w:r>
    </w:p>
    <w:p w14:paraId="68975D7F" w14:textId="51FD53FC" w:rsidR="000563BB" w:rsidRPr="00A9536D" w:rsidRDefault="00000000">
      <w:pPr>
        <w:rPr>
          <w:rFonts w:asciiTheme="majorHAnsi" w:hAnsiTheme="majorHAnsi" w:cstheme="majorHAnsi"/>
        </w:rPr>
      </w:pPr>
      <w:r w:rsidRPr="00A9536D">
        <w:rPr>
          <w:rFonts w:asciiTheme="majorHAnsi" w:hAnsiTheme="majorHAnsi" w:cstheme="majorHAnsi"/>
        </w:rPr>
        <w:t xml:space="preserve">This policy was adopted by Wheldrake Parish Council at its meeting held on </w:t>
      </w:r>
      <w:r w:rsidR="00911BA7">
        <w:rPr>
          <w:rFonts w:asciiTheme="majorHAnsi" w:hAnsiTheme="majorHAnsi" w:cstheme="majorHAnsi"/>
        </w:rPr>
        <w:t>the 30</w:t>
      </w:r>
      <w:r w:rsidR="00911BA7" w:rsidRPr="00911BA7">
        <w:rPr>
          <w:rFonts w:asciiTheme="majorHAnsi" w:hAnsiTheme="majorHAnsi" w:cstheme="majorHAnsi"/>
          <w:vertAlign w:val="superscript"/>
        </w:rPr>
        <w:t>th</w:t>
      </w:r>
      <w:r w:rsidR="00911BA7">
        <w:rPr>
          <w:rFonts w:asciiTheme="majorHAnsi" w:hAnsiTheme="majorHAnsi" w:cstheme="majorHAnsi"/>
        </w:rPr>
        <w:t xml:space="preserve"> September 2026</w:t>
      </w:r>
      <w:r w:rsidRPr="00A9536D">
        <w:rPr>
          <w:rFonts w:asciiTheme="majorHAnsi" w:hAnsiTheme="majorHAnsi" w:cstheme="majorHAnsi"/>
        </w:rPr>
        <w:t xml:space="preserve">, minute reference </w:t>
      </w:r>
      <w:r w:rsidR="00911BA7">
        <w:rPr>
          <w:rFonts w:asciiTheme="majorHAnsi" w:hAnsiTheme="majorHAnsi" w:cstheme="majorHAnsi"/>
        </w:rPr>
        <w:t>26/129C</w:t>
      </w:r>
      <w:r w:rsidRPr="00A9536D">
        <w:rPr>
          <w:rFonts w:asciiTheme="majorHAnsi" w:hAnsiTheme="majorHAnsi" w:cstheme="majorHAnsi"/>
        </w:rPr>
        <w:t>. It will normally be reviewed within two years, or sooner where changes in legislation, guidance, technology or Council arrangements make this necessary.</w:t>
      </w:r>
    </w:p>
    <w:p w14:paraId="11EABA0A" w14:textId="77777777" w:rsidR="000563BB" w:rsidRPr="00A9536D" w:rsidRDefault="00000000">
      <w:pPr>
        <w:pStyle w:val="Heading1"/>
        <w:rPr>
          <w:rFonts w:cstheme="majorHAnsi"/>
          <w:color w:val="auto"/>
        </w:rPr>
      </w:pPr>
      <w:r w:rsidRPr="00A9536D">
        <w:rPr>
          <w:rFonts w:cstheme="majorHAnsi"/>
          <w:color w:val="auto"/>
        </w:rPr>
        <w:t>Appendix 1 - Quick guide for councillors</w:t>
      </w:r>
    </w:p>
    <w:tbl>
      <w:tblPr>
        <w:tblStyle w:val="TableGrid"/>
        <w:tblW w:w="0" w:type="auto"/>
        <w:jc w:val="center"/>
        <w:tblLook w:val="04A0" w:firstRow="1" w:lastRow="0" w:firstColumn="1" w:lastColumn="0" w:noHBand="0" w:noVBand="1"/>
      </w:tblPr>
      <w:tblGrid>
        <w:gridCol w:w="4963"/>
        <w:gridCol w:w="4963"/>
      </w:tblGrid>
      <w:tr w:rsidR="00A9536D" w:rsidRPr="00A9536D" w14:paraId="404EDB64" w14:textId="77777777">
        <w:trPr>
          <w:jc w:val="center"/>
        </w:trPr>
        <w:tc>
          <w:tcPr>
            <w:tcW w:w="4968" w:type="dxa"/>
          </w:tcPr>
          <w:p w14:paraId="74EFD07F" w14:textId="77777777" w:rsidR="000563BB" w:rsidRPr="00A9536D" w:rsidRDefault="00000000">
            <w:pPr>
              <w:rPr>
                <w:rFonts w:asciiTheme="majorHAnsi" w:hAnsiTheme="majorHAnsi" w:cstheme="majorHAnsi"/>
              </w:rPr>
            </w:pPr>
            <w:r w:rsidRPr="00A9536D">
              <w:rPr>
                <w:rFonts w:asciiTheme="majorHAnsi" w:hAnsiTheme="majorHAnsi" w:cstheme="majorHAnsi"/>
                <w:b/>
              </w:rPr>
              <w:t>You may</w:t>
            </w:r>
          </w:p>
        </w:tc>
        <w:tc>
          <w:tcPr>
            <w:tcW w:w="4968" w:type="dxa"/>
          </w:tcPr>
          <w:p w14:paraId="2F1E8130" w14:textId="77777777" w:rsidR="000563BB" w:rsidRPr="00A9536D" w:rsidRDefault="00000000">
            <w:pPr>
              <w:rPr>
                <w:rFonts w:asciiTheme="majorHAnsi" w:hAnsiTheme="majorHAnsi" w:cstheme="majorHAnsi"/>
              </w:rPr>
            </w:pPr>
            <w:r w:rsidRPr="00A9536D">
              <w:rPr>
                <w:rFonts w:asciiTheme="majorHAnsi" w:hAnsiTheme="majorHAnsi" w:cstheme="majorHAnsi"/>
                <w:b/>
              </w:rPr>
              <w:t>You must not</w:t>
            </w:r>
          </w:p>
        </w:tc>
      </w:tr>
      <w:tr w:rsidR="00A9536D" w:rsidRPr="00A9536D" w14:paraId="4C6E5A1C" w14:textId="77777777">
        <w:trPr>
          <w:jc w:val="center"/>
        </w:trPr>
        <w:tc>
          <w:tcPr>
            <w:tcW w:w="4968" w:type="dxa"/>
          </w:tcPr>
          <w:p w14:paraId="2C4353B6" w14:textId="77777777" w:rsidR="000563BB" w:rsidRPr="00A9536D" w:rsidRDefault="00000000">
            <w:pPr>
              <w:rPr>
                <w:rFonts w:asciiTheme="majorHAnsi" w:hAnsiTheme="majorHAnsi" w:cstheme="majorHAnsi"/>
              </w:rPr>
            </w:pPr>
            <w:r w:rsidRPr="00A9536D">
              <w:rPr>
                <w:rFonts w:asciiTheme="majorHAnsi" w:hAnsiTheme="majorHAnsi" w:cstheme="majorHAnsi"/>
              </w:rPr>
              <w:t>Express your own views, making clear they are personal where necessary.</w:t>
            </w:r>
          </w:p>
        </w:tc>
        <w:tc>
          <w:tcPr>
            <w:tcW w:w="4968" w:type="dxa"/>
          </w:tcPr>
          <w:p w14:paraId="2DEF326D" w14:textId="77777777" w:rsidR="000563BB" w:rsidRPr="00A9536D" w:rsidRDefault="00000000">
            <w:pPr>
              <w:rPr>
                <w:rFonts w:asciiTheme="majorHAnsi" w:hAnsiTheme="majorHAnsi" w:cstheme="majorHAnsi"/>
              </w:rPr>
            </w:pPr>
            <w:r w:rsidRPr="00A9536D">
              <w:rPr>
                <w:rFonts w:asciiTheme="majorHAnsi" w:hAnsiTheme="majorHAnsi" w:cstheme="majorHAnsi"/>
              </w:rPr>
              <w:t>Claim your personal view is the view of Wheldrake Parish Council.</w:t>
            </w:r>
          </w:p>
        </w:tc>
      </w:tr>
      <w:tr w:rsidR="00A9536D" w:rsidRPr="00A9536D" w14:paraId="1F334C9D" w14:textId="77777777">
        <w:trPr>
          <w:jc w:val="center"/>
        </w:trPr>
        <w:tc>
          <w:tcPr>
            <w:tcW w:w="4968" w:type="dxa"/>
          </w:tcPr>
          <w:p w14:paraId="4083CE32" w14:textId="77777777" w:rsidR="000563BB" w:rsidRPr="00A9536D" w:rsidRDefault="00000000">
            <w:pPr>
              <w:rPr>
                <w:rFonts w:asciiTheme="majorHAnsi" w:hAnsiTheme="majorHAnsi" w:cstheme="majorHAnsi"/>
              </w:rPr>
            </w:pPr>
            <w:r w:rsidRPr="00A9536D">
              <w:rPr>
                <w:rFonts w:asciiTheme="majorHAnsi" w:hAnsiTheme="majorHAnsi" w:cstheme="majorHAnsi"/>
              </w:rPr>
              <w:t>Share official Council posts and published decisions.</w:t>
            </w:r>
          </w:p>
        </w:tc>
        <w:tc>
          <w:tcPr>
            <w:tcW w:w="4968" w:type="dxa"/>
          </w:tcPr>
          <w:p w14:paraId="1B8A2ED4" w14:textId="77777777" w:rsidR="000563BB" w:rsidRPr="00A9536D" w:rsidRDefault="00000000">
            <w:pPr>
              <w:rPr>
                <w:rFonts w:asciiTheme="majorHAnsi" w:hAnsiTheme="majorHAnsi" w:cstheme="majorHAnsi"/>
              </w:rPr>
            </w:pPr>
            <w:r w:rsidRPr="00A9536D">
              <w:rPr>
                <w:rFonts w:asciiTheme="majorHAnsi" w:hAnsiTheme="majorHAnsi" w:cstheme="majorHAnsi"/>
              </w:rPr>
              <w:t>Announce or alter a Council position before or beyond what the Council has agreed.</w:t>
            </w:r>
          </w:p>
        </w:tc>
      </w:tr>
      <w:tr w:rsidR="00A9536D" w:rsidRPr="00A9536D" w14:paraId="562F8592" w14:textId="77777777">
        <w:trPr>
          <w:jc w:val="center"/>
        </w:trPr>
        <w:tc>
          <w:tcPr>
            <w:tcW w:w="4968" w:type="dxa"/>
          </w:tcPr>
          <w:p w14:paraId="0E0EF576" w14:textId="77777777" w:rsidR="000563BB" w:rsidRPr="00A9536D" w:rsidRDefault="00000000">
            <w:pPr>
              <w:rPr>
                <w:rFonts w:asciiTheme="majorHAnsi" w:hAnsiTheme="majorHAnsi" w:cstheme="majorHAnsi"/>
              </w:rPr>
            </w:pPr>
            <w:r w:rsidRPr="00A9536D">
              <w:rPr>
                <w:rFonts w:asciiTheme="majorHAnsi" w:hAnsiTheme="majorHAnsi" w:cstheme="majorHAnsi"/>
              </w:rPr>
              <w:t>Communicate with residents as an elected representative.</w:t>
            </w:r>
          </w:p>
        </w:tc>
        <w:tc>
          <w:tcPr>
            <w:tcW w:w="4968" w:type="dxa"/>
          </w:tcPr>
          <w:p w14:paraId="6EEB5BD9" w14:textId="77777777" w:rsidR="000563BB" w:rsidRPr="00A9536D" w:rsidRDefault="00000000">
            <w:pPr>
              <w:rPr>
                <w:rFonts w:asciiTheme="majorHAnsi" w:hAnsiTheme="majorHAnsi" w:cstheme="majorHAnsi"/>
              </w:rPr>
            </w:pPr>
            <w:r w:rsidRPr="00A9536D">
              <w:rPr>
                <w:rFonts w:asciiTheme="majorHAnsi" w:hAnsiTheme="majorHAnsi" w:cstheme="majorHAnsi"/>
              </w:rPr>
              <w:t>Issue an official Council statement unless specifically authorised.</w:t>
            </w:r>
          </w:p>
        </w:tc>
      </w:tr>
      <w:tr w:rsidR="00A9536D" w:rsidRPr="00A9536D" w14:paraId="00318494" w14:textId="77777777">
        <w:trPr>
          <w:jc w:val="center"/>
        </w:trPr>
        <w:tc>
          <w:tcPr>
            <w:tcW w:w="4968" w:type="dxa"/>
          </w:tcPr>
          <w:p w14:paraId="7824280C" w14:textId="77777777" w:rsidR="000563BB" w:rsidRPr="00A9536D" w:rsidRDefault="00000000">
            <w:pPr>
              <w:rPr>
                <w:rFonts w:asciiTheme="majorHAnsi" w:hAnsiTheme="majorHAnsi" w:cstheme="majorHAnsi"/>
              </w:rPr>
            </w:pPr>
            <w:r w:rsidRPr="00A9536D">
              <w:rPr>
                <w:rFonts w:asciiTheme="majorHAnsi" w:hAnsiTheme="majorHAnsi" w:cstheme="majorHAnsi"/>
              </w:rPr>
              <w:t>Report residents’ concerns to the Clerk and raise matters through proper Council procedures.</w:t>
            </w:r>
          </w:p>
        </w:tc>
        <w:tc>
          <w:tcPr>
            <w:tcW w:w="4968" w:type="dxa"/>
          </w:tcPr>
          <w:p w14:paraId="1E2157C9" w14:textId="77777777" w:rsidR="000563BB" w:rsidRPr="00A9536D" w:rsidRDefault="00000000">
            <w:pPr>
              <w:rPr>
                <w:rFonts w:asciiTheme="majorHAnsi" w:hAnsiTheme="majorHAnsi" w:cstheme="majorHAnsi"/>
              </w:rPr>
            </w:pPr>
            <w:r w:rsidRPr="00A9536D">
              <w:rPr>
                <w:rFonts w:asciiTheme="majorHAnsi" w:hAnsiTheme="majorHAnsi" w:cstheme="majorHAnsi"/>
              </w:rPr>
              <w:t>Commit the Council to action, expenditure or a response.</w:t>
            </w:r>
          </w:p>
        </w:tc>
      </w:tr>
      <w:tr w:rsidR="00A9536D" w:rsidRPr="00A9536D" w14:paraId="202D23E9" w14:textId="77777777">
        <w:trPr>
          <w:jc w:val="center"/>
        </w:trPr>
        <w:tc>
          <w:tcPr>
            <w:tcW w:w="4968" w:type="dxa"/>
          </w:tcPr>
          <w:p w14:paraId="06B7CAFB" w14:textId="77777777" w:rsidR="000563BB" w:rsidRPr="00A9536D" w:rsidRDefault="00000000">
            <w:pPr>
              <w:rPr>
                <w:rFonts w:asciiTheme="majorHAnsi" w:hAnsiTheme="majorHAnsi" w:cstheme="majorHAnsi"/>
              </w:rPr>
            </w:pPr>
            <w:r w:rsidRPr="00A9536D">
              <w:rPr>
                <w:rFonts w:asciiTheme="majorHAnsi" w:hAnsiTheme="majorHAnsi" w:cstheme="majorHAnsi"/>
              </w:rPr>
              <w:t>Use Council email for legitimate councillor business.</w:t>
            </w:r>
          </w:p>
        </w:tc>
        <w:tc>
          <w:tcPr>
            <w:tcW w:w="4968" w:type="dxa"/>
          </w:tcPr>
          <w:p w14:paraId="53F2AEEA" w14:textId="77777777" w:rsidR="000563BB" w:rsidRPr="00A9536D" w:rsidRDefault="00000000">
            <w:pPr>
              <w:rPr>
                <w:rFonts w:asciiTheme="majorHAnsi" w:hAnsiTheme="majorHAnsi" w:cstheme="majorHAnsi"/>
              </w:rPr>
            </w:pPr>
            <w:r w:rsidRPr="00A9536D">
              <w:rPr>
                <w:rFonts w:asciiTheme="majorHAnsi" w:hAnsiTheme="majorHAnsi" w:cstheme="majorHAnsi"/>
              </w:rPr>
              <w:t>Use WhatsApp, email or social media to make Council decisions outside lawful procedures.</w:t>
            </w:r>
          </w:p>
        </w:tc>
      </w:tr>
      <w:tr w:rsidR="00C05A02" w:rsidRPr="00A9536D" w14:paraId="05084E92" w14:textId="77777777">
        <w:trPr>
          <w:jc w:val="center"/>
        </w:trPr>
        <w:tc>
          <w:tcPr>
            <w:tcW w:w="4968" w:type="dxa"/>
          </w:tcPr>
          <w:p w14:paraId="7EC77530" w14:textId="77777777" w:rsidR="000563BB" w:rsidRPr="00A9536D" w:rsidRDefault="00000000">
            <w:pPr>
              <w:rPr>
                <w:rFonts w:asciiTheme="majorHAnsi" w:hAnsiTheme="majorHAnsi" w:cstheme="majorHAnsi"/>
              </w:rPr>
            </w:pPr>
            <w:r w:rsidRPr="00A9536D">
              <w:rPr>
                <w:rFonts w:asciiTheme="majorHAnsi" w:hAnsiTheme="majorHAnsi" w:cstheme="majorHAnsi"/>
              </w:rPr>
              <w:t>Ask the Clerk before posting if you are unsure.</w:t>
            </w:r>
          </w:p>
        </w:tc>
        <w:tc>
          <w:tcPr>
            <w:tcW w:w="4968" w:type="dxa"/>
          </w:tcPr>
          <w:p w14:paraId="44E7A095" w14:textId="77777777" w:rsidR="000563BB" w:rsidRPr="00A9536D" w:rsidRDefault="00000000">
            <w:pPr>
              <w:rPr>
                <w:rFonts w:asciiTheme="majorHAnsi" w:hAnsiTheme="majorHAnsi" w:cstheme="majorHAnsi"/>
              </w:rPr>
            </w:pPr>
            <w:r w:rsidRPr="00A9536D">
              <w:rPr>
                <w:rFonts w:asciiTheme="majorHAnsi" w:hAnsiTheme="majorHAnsi" w:cstheme="majorHAnsi"/>
              </w:rPr>
              <w:t>Publish confidential, exempt or personal information obtained through your role.</w:t>
            </w:r>
          </w:p>
        </w:tc>
      </w:tr>
    </w:tbl>
    <w:p w14:paraId="2ABAF3BC" w14:textId="77777777" w:rsidR="000563BB" w:rsidRPr="00A9536D" w:rsidRDefault="000563BB">
      <w:pPr>
        <w:rPr>
          <w:rFonts w:asciiTheme="majorHAnsi" w:hAnsiTheme="majorHAnsi" w:cstheme="majorHAnsi"/>
        </w:rPr>
      </w:pPr>
    </w:p>
    <w:p w14:paraId="61252BB7" w14:textId="77777777" w:rsidR="000563BB" w:rsidRPr="00A9536D" w:rsidRDefault="00000000">
      <w:pPr>
        <w:rPr>
          <w:rFonts w:asciiTheme="majorHAnsi" w:hAnsiTheme="majorHAnsi" w:cstheme="majorHAnsi"/>
        </w:rPr>
      </w:pPr>
      <w:r w:rsidRPr="00A9536D">
        <w:rPr>
          <w:rFonts w:asciiTheme="majorHAnsi" w:hAnsiTheme="majorHAnsi" w:cstheme="majorHAnsi"/>
          <w:b/>
        </w:rPr>
        <w:t xml:space="preserve">Practical rule: </w:t>
      </w:r>
      <w:r w:rsidRPr="00A9536D">
        <w:rPr>
          <w:rFonts w:asciiTheme="majorHAnsi" w:hAnsiTheme="majorHAnsi" w:cstheme="majorHAnsi"/>
        </w:rPr>
        <w:t>if you are about to write “Wheldrake Parish Council says/has decided/will do…”, make sure that statement is supported by a Council resolution, an existing lawful delegation, or an official communication already issued by the Proper Officer.</w:t>
      </w:r>
    </w:p>
    <w:sectPr w:rsidR="000563BB" w:rsidRPr="00A9536D"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E338F" w14:textId="77777777" w:rsidR="00324C3E" w:rsidRDefault="00324C3E">
      <w:pPr>
        <w:spacing w:after="0" w:line="240" w:lineRule="auto"/>
      </w:pPr>
      <w:r>
        <w:separator/>
      </w:r>
    </w:p>
  </w:endnote>
  <w:endnote w:type="continuationSeparator" w:id="0">
    <w:p w14:paraId="30BB40F9" w14:textId="77777777" w:rsidR="00324C3E" w:rsidRDefault="0032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87018" w14:textId="77777777" w:rsidR="000563BB" w:rsidRDefault="00000000">
    <w:pPr>
      <w:pStyle w:val="Footer"/>
      <w:jc w:val="center"/>
    </w:pPr>
    <w:r>
      <w:rPr>
        <w:sz w:val="16"/>
      </w:rPr>
      <w:t xml:space="preserve">Social Media and Electronic Communications Policy  |  Page </w:t>
    </w:r>
    <w:r>
      <w:fldChar w:fldCharType="begin"/>
    </w:r>
    <w:r>
      <w:instrText>PAGE</w:instrText>
    </w:r>
    <w:r>
      <w:fldChar w:fldCharType="separate"/>
    </w:r>
    <w:r w:rsidR="00A953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21D87" w14:textId="77777777" w:rsidR="00324C3E" w:rsidRDefault="00324C3E">
      <w:pPr>
        <w:spacing w:after="0" w:line="240" w:lineRule="auto"/>
      </w:pPr>
      <w:r>
        <w:separator/>
      </w:r>
    </w:p>
  </w:footnote>
  <w:footnote w:type="continuationSeparator" w:id="0">
    <w:p w14:paraId="0392AA2E" w14:textId="77777777" w:rsidR="00324C3E" w:rsidRDefault="00324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4062353">
    <w:abstractNumId w:val="8"/>
  </w:num>
  <w:num w:numId="2" w16cid:durableId="823013403">
    <w:abstractNumId w:val="6"/>
  </w:num>
  <w:num w:numId="3" w16cid:durableId="1269970387">
    <w:abstractNumId w:val="5"/>
  </w:num>
  <w:num w:numId="4" w16cid:durableId="987439746">
    <w:abstractNumId w:val="4"/>
  </w:num>
  <w:num w:numId="5" w16cid:durableId="1447382776">
    <w:abstractNumId w:val="7"/>
  </w:num>
  <w:num w:numId="6" w16cid:durableId="1437285217">
    <w:abstractNumId w:val="3"/>
  </w:num>
  <w:num w:numId="7" w16cid:durableId="1813524051">
    <w:abstractNumId w:val="2"/>
  </w:num>
  <w:num w:numId="8" w16cid:durableId="723917675">
    <w:abstractNumId w:val="1"/>
  </w:num>
  <w:num w:numId="9" w16cid:durableId="1706178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3BB"/>
    <w:rsid w:val="0006063C"/>
    <w:rsid w:val="0015074B"/>
    <w:rsid w:val="0029639D"/>
    <w:rsid w:val="00324C3E"/>
    <w:rsid w:val="00326F90"/>
    <w:rsid w:val="00911BA7"/>
    <w:rsid w:val="00A9536D"/>
    <w:rsid w:val="00AA1D8D"/>
    <w:rsid w:val="00B47730"/>
    <w:rsid w:val="00C05A02"/>
    <w:rsid w:val="00C5698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240A6"/>
  <w14:defaultImageDpi w14:val="300"/>
  <w15:docId w15:val="{CB8EEDBA-8AAF-450E-88EF-9EE12C8A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2652</Words>
  <Characters>15122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Jessica Bedford</cp:lastModifiedBy>
  <cp:revision>3</cp:revision>
  <dcterms:created xsi:type="dcterms:W3CDTF">2026-09-23T15:11:00Z</dcterms:created>
  <dcterms:modified xsi:type="dcterms:W3CDTF">2026-09-23T15:11:00Z</dcterms:modified>
  <cp:category/>
</cp:coreProperties>
</file>